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45293" w14:textId="77777777" w:rsidR="00BF776A" w:rsidRPr="00BF776A" w:rsidRDefault="00BF776A" w:rsidP="00BF776A">
      <w:pPr>
        <w:pageBreakBefore/>
        <w:widowControl w:val="0"/>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szCs w:val="28"/>
          <w:lang w:eastAsia="ru-RU"/>
        </w:rPr>
        <w:t xml:space="preserve">Федеральное государственное образовательное бюджетное </w:t>
      </w:r>
    </w:p>
    <w:p w14:paraId="1BB0D0C8"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szCs w:val="28"/>
          <w:lang w:eastAsia="ru-RU"/>
        </w:rPr>
        <w:t>учреждение высшего образования</w:t>
      </w:r>
    </w:p>
    <w:p w14:paraId="69465A67"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bCs/>
          <w:caps/>
          <w:szCs w:val="28"/>
          <w:lang w:eastAsia="ru-RU"/>
        </w:rPr>
      </w:pPr>
      <w:r w:rsidRPr="00BF776A">
        <w:rPr>
          <w:rFonts w:eastAsia="Times New Roman" w:cs="Times New Roman"/>
          <w:b/>
          <w:bCs/>
          <w:caps/>
          <w:szCs w:val="28"/>
          <w:lang w:eastAsia="ru-RU"/>
        </w:rPr>
        <w:t>«Финансовый университет при Правительстве</w:t>
      </w:r>
    </w:p>
    <w:p w14:paraId="4B0701C7"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bCs/>
          <w:caps/>
          <w:szCs w:val="28"/>
          <w:lang w:eastAsia="ru-RU"/>
        </w:rPr>
      </w:pPr>
      <w:r w:rsidRPr="00BF776A">
        <w:rPr>
          <w:rFonts w:eastAsia="Times New Roman" w:cs="Times New Roman"/>
          <w:b/>
          <w:bCs/>
          <w:caps/>
          <w:szCs w:val="28"/>
          <w:lang w:eastAsia="ru-RU"/>
        </w:rPr>
        <w:t>Российской Федерации»</w:t>
      </w:r>
    </w:p>
    <w:p w14:paraId="66DBF965"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bCs/>
          <w:szCs w:val="28"/>
          <w:lang w:eastAsia="ru-RU"/>
        </w:rPr>
      </w:pPr>
      <w:r w:rsidRPr="00BF776A">
        <w:rPr>
          <w:rFonts w:eastAsia="Times New Roman" w:cs="Times New Roman"/>
          <w:b/>
          <w:bCs/>
          <w:szCs w:val="28"/>
          <w:lang w:eastAsia="ru-RU"/>
        </w:rPr>
        <w:t>(Финансовый университет)</w:t>
      </w:r>
    </w:p>
    <w:p w14:paraId="1FFB8A2F"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p>
    <w:p w14:paraId="2A082EAF" w14:textId="52344074" w:rsidR="00BF776A" w:rsidRPr="00BF776A" w:rsidRDefault="00BF776A" w:rsidP="00BF776A">
      <w:pPr>
        <w:widowControl w:val="0"/>
        <w:autoSpaceDE w:val="0"/>
        <w:autoSpaceDN w:val="0"/>
        <w:adjustRightInd w:val="0"/>
        <w:spacing w:line="240" w:lineRule="auto"/>
        <w:jc w:val="center"/>
        <w:rPr>
          <w:rFonts w:eastAsia="Times New Roman" w:cs="Times New Roman"/>
          <w:b/>
          <w:szCs w:val="28"/>
          <w:lang w:eastAsia="ru-RU"/>
        </w:rPr>
      </w:pPr>
      <w:r w:rsidRPr="00BF776A">
        <w:rPr>
          <w:rFonts w:eastAsia="Times New Roman" w:cs="Times New Roman"/>
          <w:b/>
          <w:szCs w:val="28"/>
          <w:lang w:eastAsia="ru-RU"/>
        </w:rPr>
        <w:t>Департамент корпоративных финансов и корпоративного управления</w:t>
      </w:r>
    </w:p>
    <w:p w14:paraId="20FE7F22" w14:textId="77777777" w:rsidR="00BF776A" w:rsidRPr="00BF776A" w:rsidRDefault="00BF776A" w:rsidP="00BF776A">
      <w:pPr>
        <w:widowControl w:val="0"/>
        <w:autoSpaceDE w:val="0"/>
        <w:autoSpaceDN w:val="0"/>
        <w:adjustRightInd w:val="0"/>
        <w:spacing w:line="240" w:lineRule="auto"/>
        <w:jc w:val="both"/>
        <w:rPr>
          <w:rFonts w:eastAsia="Times New Roman" w:cs="Times New Roman"/>
          <w:sz w:val="24"/>
          <w:szCs w:val="24"/>
          <w:lang w:eastAsia="ru-RU"/>
        </w:rPr>
      </w:pPr>
    </w:p>
    <w:p w14:paraId="1F8F82DF" w14:textId="77777777" w:rsidR="00820C28" w:rsidRDefault="00820C28" w:rsidP="00BF776A">
      <w:pPr>
        <w:widowControl w:val="0"/>
        <w:suppressAutoHyphens/>
        <w:autoSpaceDE w:val="0"/>
        <w:autoSpaceDN w:val="0"/>
        <w:adjustRightInd w:val="0"/>
        <w:spacing w:line="240" w:lineRule="auto"/>
        <w:jc w:val="center"/>
        <w:rPr>
          <w:rFonts w:eastAsia="Times New Roman" w:cs="Times New Roman"/>
          <w:b/>
          <w:bCs/>
          <w:sz w:val="36"/>
          <w:szCs w:val="36"/>
          <w:lang w:eastAsia="ru-RU"/>
        </w:rPr>
      </w:pPr>
    </w:p>
    <w:tbl>
      <w:tblPr>
        <w:tblW w:w="0" w:type="auto"/>
        <w:tblBorders>
          <w:insideH w:val="single" w:sz="4" w:space="0" w:color="auto"/>
        </w:tblBorders>
        <w:tblLook w:val="04A0" w:firstRow="1" w:lastRow="0" w:firstColumn="1" w:lastColumn="0" w:noHBand="0" w:noVBand="1"/>
      </w:tblPr>
      <w:tblGrid>
        <w:gridCol w:w="4913"/>
        <w:gridCol w:w="4725"/>
      </w:tblGrid>
      <w:tr w:rsidR="00820C28" w:rsidRPr="00863530" w14:paraId="66D73A13" w14:textId="77777777" w:rsidTr="00E5493F">
        <w:tc>
          <w:tcPr>
            <w:tcW w:w="5070" w:type="dxa"/>
            <w:shd w:val="clear" w:color="auto" w:fill="auto"/>
          </w:tcPr>
          <w:p w14:paraId="10754CF5" w14:textId="77777777" w:rsidR="00820C28" w:rsidRPr="00863530" w:rsidRDefault="00820C28" w:rsidP="00E5493F">
            <w:pPr>
              <w:spacing w:line="240" w:lineRule="auto"/>
            </w:pPr>
          </w:p>
        </w:tc>
        <w:tc>
          <w:tcPr>
            <w:tcW w:w="4784" w:type="dxa"/>
            <w:shd w:val="clear" w:color="auto" w:fill="auto"/>
          </w:tcPr>
          <w:p w14:paraId="7F1615E9" w14:textId="77777777" w:rsidR="00820C28" w:rsidRPr="00863530" w:rsidRDefault="00820C28" w:rsidP="00E5493F">
            <w:pPr>
              <w:spacing w:line="240" w:lineRule="auto"/>
              <w:rPr>
                <w:szCs w:val="28"/>
              </w:rPr>
            </w:pPr>
            <w:r w:rsidRPr="00863530">
              <w:rPr>
                <w:szCs w:val="28"/>
              </w:rPr>
              <w:t xml:space="preserve">УТВЕРЖДАЮ </w:t>
            </w:r>
          </w:p>
          <w:p w14:paraId="0D5393B8" w14:textId="77777777" w:rsidR="00820C28" w:rsidRPr="00863530" w:rsidRDefault="00820C28" w:rsidP="00E5493F">
            <w:pPr>
              <w:spacing w:line="240" w:lineRule="auto"/>
              <w:rPr>
                <w:color w:val="000000"/>
                <w:szCs w:val="28"/>
              </w:rPr>
            </w:pPr>
            <w:r w:rsidRPr="00863530">
              <w:rPr>
                <w:color w:val="000000"/>
                <w:szCs w:val="28"/>
              </w:rPr>
              <w:t xml:space="preserve">Проректор по учебной </w:t>
            </w:r>
          </w:p>
          <w:p w14:paraId="5A56A7EC" w14:textId="77777777" w:rsidR="00820C28" w:rsidRPr="00863530" w:rsidRDefault="00820C28" w:rsidP="00E5493F">
            <w:pPr>
              <w:spacing w:line="240" w:lineRule="auto"/>
              <w:rPr>
                <w:color w:val="000000"/>
                <w:szCs w:val="28"/>
              </w:rPr>
            </w:pPr>
            <w:r w:rsidRPr="00863530">
              <w:rPr>
                <w:color w:val="000000"/>
                <w:szCs w:val="28"/>
              </w:rPr>
              <w:t>и методической работе</w:t>
            </w:r>
          </w:p>
          <w:p w14:paraId="4974FDC6" w14:textId="77777777" w:rsidR="00820C28" w:rsidRPr="00863530" w:rsidRDefault="00820C28" w:rsidP="00E5493F">
            <w:pPr>
              <w:tabs>
                <w:tab w:val="left" w:leader="underscore" w:pos="6862"/>
              </w:tabs>
              <w:spacing w:line="240" w:lineRule="auto"/>
              <w:rPr>
                <w:color w:val="000000"/>
                <w:szCs w:val="28"/>
              </w:rPr>
            </w:pPr>
          </w:p>
          <w:p w14:paraId="28386421" w14:textId="77777777" w:rsidR="00820C28" w:rsidRPr="00863530" w:rsidRDefault="00820C28" w:rsidP="00E5493F">
            <w:pPr>
              <w:tabs>
                <w:tab w:val="left" w:leader="underscore" w:pos="6862"/>
              </w:tabs>
              <w:spacing w:line="240" w:lineRule="auto"/>
              <w:rPr>
                <w:color w:val="000000"/>
                <w:szCs w:val="28"/>
              </w:rPr>
            </w:pPr>
            <w:r w:rsidRPr="00863530">
              <w:rPr>
                <w:color w:val="000000"/>
                <w:szCs w:val="28"/>
              </w:rPr>
              <w:t>________________Е.А. Каменева</w:t>
            </w:r>
          </w:p>
          <w:p w14:paraId="16661F9B" w14:textId="2E21BEBA" w:rsidR="00820C28" w:rsidRPr="00863530" w:rsidRDefault="00007777" w:rsidP="00007777">
            <w:pPr>
              <w:spacing w:line="240" w:lineRule="auto"/>
              <w:jc w:val="center"/>
              <w:rPr>
                <w:szCs w:val="28"/>
              </w:rPr>
            </w:pPr>
            <w:r w:rsidRPr="00007777">
              <w:rPr>
                <w:rFonts w:eastAsia="Times New Roman" w:cs="Times New Roman"/>
                <w:szCs w:val="28"/>
                <w:lang w:eastAsia="ru-RU"/>
              </w:rPr>
              <w:t>19.10.2023г.</w:t>
            </w:r>
            <w:bookmarkStart w:id="0" w:name="_GoBack"/>
            <w:bookmarkEnd w:id="0"/>
          </w:p>
        </w:tc>
      </w:tr>
    </w:tbl>
    <w:p w14:paraId="0EC744E2" w14:textId="77777777" w:rsidR="00820C28" w:rsidRDefault="00820C28" w:rsidP="00BF776A">
      <w:pPr>
        <w:widowControl w:val="0"/>
        <w:suppressAutoHyphens/>
        <w:autoSpaceDE w:val="0"/>
        <w:autoSpaceDN w:val="0"/>
        <w:adjustRightInd w:val="0"/>
        <w:spacing w:line="240" w:lineRule="auto"/>
        <w:jc w:val="center"/>
        <w:rPr>
          <w:rFonts w:eastAsia="Times New Roman" w:cs="Times New Roman"/>
          <w:b/>
          <w:bCs/>
          <w:sz w:val="36"/>
          <w:szCs w:val="36"/>
          <w:lang w:eastAsia="ru-RU"/>
        </w:rPr>
      </w:pPr>
    </w:p>
    <w:p w14:paraId="599DA087" w14:textId="77777777" w:rsidR="00820C28" w:rsidRDefault="00820C28" w:rsidP="00BF776A">
      <w:pPr>
        <w:widowControl w:val="0"/>
        <w:suppressAutoHyphens/>
        <w:autoSpaceDE w:val="0"/>
        <w:autoSpaceDN w:val="0"/>
        <w:adjustRightInd w:val="0"/>
        <w:spacing w:line="240" w:lineRule="auto"/>
        <w:jc w:val="center"/>
        <w:rPr>
          <w:rFonts w:eastAsia="Times New Roman" w:cs="Times New Roman"/>
          <w:b/>
          <w:bCs/>
          <w:sz w:val="36"/>
          <w:szCs w:val="36"/>
          <w:lang w:eastAsia="ru-RU"/>
        </w:rPr>
      </w:pPr>
    </w:p>
    <w:p w14:paraId="6D478957" w14:textId="0DAA4ECC" w:rsidR="00BF776A" w:rsidRPr="00BF776A" w:rsidRDefault="00BF776A" w:rsidP="00BF776A">
      <w:pPr>
        <w:widowControl w:val="0"/>
        <w:suppressAutoHyphens/>
        <w:autoSpaceDE w:val="0"/>
        <w:autoSpaceDN w:val="0"/>
        <w:adjustRightInd w:val="0"/>
        <w:spacing w:line="240" w:lineRule="auto"/>
        <w:jc w:val="center"/>
        <w:rPr>
          <w:rFonts w:eastAsia="Times New Roman" w:cs="Times New Roman"/>
          <w:b/>
          <w:bCs/>
          <w:sz w:val="36"/>
          <w:szCs w:val="36"/>
          <w:lang w:eastAsia="ru-RU"/>
        </w:rPr>
      </w:pPr>
      <w:r w:rsidRPr="00BF776A">
        <w:rPr>
          <w:rFonts w:eastAsia="Times New Roman" w:cs="Times New Roman"/>
          <w:b/>
          <w:bCs/>
          <w:sz w:val="36"/>
          <w:szCs w:val="36"/>
          <w:lang w:eastAsia="ru-RU"/>
        </w:rPr>
        <w:t xml:space="preserve">Цыгалов Ю.М., Щербаченко П.С. </w:t>
      </w:r>
    </w:p>
    <w:p w14:paraId="6C6CBA5A" w14:textId="77777777" w:rsidR="00BF776A" w:rsidRPr="00F44601" w:rsidRDefault="00BF776A" w:rsidP="00BF776A">
      <w:pPr>
        <w:widowControl w:val="0"/>
        <w:suppressAutoHyphens/>
        <w:autoSpaceDE w:val="0"/>
        <w:autoSpaceDN w:val="0"/>
        <w:adjustRightInd w:val="0"/>
        <w:spacing w:line="240" w:lineRule="auto"/>
        <w:jc w:val="center"/>
        <w:rPr>
          <w:rFonts w:eastAsia="Times New Roman" w:cs="Times New Roman"/>
          <w:szCs w:val="28"/>
          <w:lang w:eastAsia="ru-RU"/>
        </w:rPr>
      </w:pPr>
    </w:p>
    <w:p w14:paraId="2235F054" w14:textId="480690D3" w:rsid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p>
    <w:p w14:paraId="0A519412"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b/>
          <w:sz w:val="36"/>
          <w:szCs w:val="36"/>
          <w:lang w:eastAsia="ru-RU"/>
        </w:rPr>
        <w:t xml:space="preserve">ЦИФРОВАЯ ТРАНСФОРМАЦИЯ БИЗНЕСА </w:t>
      </w:r>
    </w:p>
    <w:p w14:paraId="76AA29F0" w14:textId="77777777" w:rsidR="00BF776A" w:rsidRPr="00BF776A" w:rsidRDefault="00BF776A" w:rsidP="00BF776A">
      <w:pPr>
        <w:widowControl w:val="0"/>
        <w:tabs>
          <w:tab w:val="left" w:pos="780"/>
          <w:tab w:val="center" w:pos="4535"/>
        </w:tabs>
        <w:spacing w:line="240" w:lineRule="auto"/>
        <w:jc w:val="center"/>
        <w:rPr>
          <w:rFonts w:eastAsia="Times New Roman" w:cs="Times New Roman"/>
          <w:bCs/>
          <w:szCs w:val="28"/>
          <w:lang w:eastAsia="ru-RU"/>
        </w:rPr>
      </w:pPr>
    </w:p>
    <w:p w14:paraId="7917CD40" w14:textId="77777777" w:rsidR="00BF776A" w:rsidRPr="00BF776A" w:rsidRDefault="00BF776A" w:rsidP="00BF776A">
      <w:pPr>
        <w:widowControl w:val="0"/>
        <w:tabs>
          <w:tab w:val="left" w:pos="780"/>
          <w:tab w:val="center" w:pos="4535"/>
        </w:tabs>
        <w:spacing w:line="240" w:lineRule="auto"/>
        <w:jc w:val="center"/>
        <w:rPr>
          <w:rFonts w:eastAsia="Times New Roman" w:cs="Times New Roman"/>
          <w:b/>
          <w:szCs w:val="28"/>
          <w:lang w:eastAsia="ru-RU"/>
        </w:rPr>
      </w:pPr>
      <w:r w:rsidRPr="00BF776A">
        <w:rPr>
          <w:rFonts w:eastAsia="Times New Roman" w:cs="Times New Roman"/>
          <w:b/>
          <w:szCs w:val="28"/>
          <w:lang w:eastAsia="ru-RU"/>
        </w:rPr>
        <w:t>Рабочая программа дисциплины</w:t>
      </w:r>
    </w:p>
    <w:p w14:paraId="212A1433" w14:textId="77777777" w:rsidR="00BF776A" w:rsidRPr="00BF776A" w:rsidRDefault="00BF776A" w:rsidP="00BF776A">
      <w:pPr>
        <w:widowControl w:val="0"/>
        <w:tabs>
          <w:tab w:val="left" w:pos="780"/>
          <w:tab w:val="center" w:pos="4535"/>
        </w:tabs>
        <w:spacing w:line="240" w:lineRule="auto"/>
        <w:jc w:val="center"/>
        <w:rPr>
          <w:rFonts w:eastAsia="Times New Roman" w:cs="Times New Roman"/>
          <w:b/>
          <w:szCs w:val="28"/>
          <w:lang w:eastAsia="ru-RU"/>
        </w:rPr>
      </w:pPr>
    </w:p>
    <w:p w14:paraId="0250AA5C" w14:textId="64F93B86" w:rsidR="00BF776A" w:rsidRPr="00BF776A" w:rsidRDefault="00BF776A" w:rsidP="00F44601">
      <w:pPr>
        <w:widowControl w:val="0"/>
        <w:suppressAutoHyphens/>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szCs w:val="28"/>
          <w:lang w:eastAsia="ru-RU"/>
        </w:rPr>
        <w:t>для студентов, обучающихся по направлению подготовки</w:t>
      </w:r>
      <w:r w:rsidR="00F44601">
        <w:rPr>
          <w:rFonts w:eastAsia="Times New Roman" w:cs="Times New Roman"/>
          <w:szCs w:val="28"/>
          <w:lang w:eastAsia="ru-RU"/>
        </w:rPr>
        <w:t xml:space="preserve"> </w:t>
      </w:r>
      <w:r w:rsidRPr="00BF776A">
        <w:rPr>
          <w:rFonts w:eastAsia="Times New Roman" w:cs="Times New Roman"/>
          <w:szCs w:val="28"/>
          <w:lang w:eastAsia="ru-RU"/>
        </w:rPr>
        <w:t xml:space="preserve">38.03.01 «Экономика», </w:t>
      </w:r>
      <w:r w:rsidR="00F44601">
        <w:rPr>
          <w:rFonts w:eastAsia="Times New Roman" w:cs="Times New Roman"/>
          <w:szCs w:val="28"/>
          <w:lang w:eastAsia="ru-RU"/>
        </w:rPr>
        <w:t>образовательная программа</w:t>
      </w:r>
      <w:r w:rsidRPr="00BF776A">
        <w:rPr>
          <w:rFonts w:eastAsia="Times New Roman" w:cs="Times New Roman"/>
          <w:szCs w:val="28"/>
          <w:lang w:eastAsia="ru-RU"/>
        </w:rPr>
        <w:t xml:space="preserve"> «</w:t>
      </w:r>
      <w:r w:rsidR="00823A3B">
        <w:rPr>
          <w:rFonts w:eastAsia="Times New Roman" w:cs="Times New Roman"/>
          <w:szCs w:val="28"/>
          <w:lang w:eastAsia="ru-RU"/>
        </w:rPr>
        <w:t>Финансы и анализ данных</w:t>
      </w:r>
      <w:r w:rsidRPr="00BF776A">
        <w:rPr>
          <w:rFonts w:eastAsia="Times New Roman" w:cs="Times New Roman"/>
          <w:szCs w:val="28"/>
          <w:lang w:eastAsia="ru-RU"/>
        </w:rPr>
        <w:t>»</w:t>
      </w:r>
      <w:r w:rsidR="008A258D">
        <w:rPr>
          <w:rFonts w:eastAsia="Times New Roman" w:cs="Times New Roman"/>
          <w:szCs w:val="28"/>
          <w:lang w:eastAsia="ru-RU"/>
        </w:rPr>
        <w:t xml:space="preserve"> </w:t>
      </w:r>
    </w:p>
    <w:p w14:paraId="6BA441E4" w14:textId="77777777" w:rsidR="00BF776A" w:rsidRPr="00BF776A" w:rsidRDefault="00BF776A"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1780CA0F" w14:textId="3FAA005F" w:rsidR="00BF776A" w:rsidRDefault="00BF776A"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77DD0916" w14:textId="77777777" w:rsidR="00F44601" w:rsidRDefault="00F44601"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0FA0494B" w14:textId="77777777" w:rsidR="00F44601" w:rsidRDefault="00F44601"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62D2A55F" w14:textId="77777777" w:rsidR="00F44601" w:rsidRPr="00BF776A" w:rsidRDefault="00F44601" w:rsidP="00BF776A">
      <w:pPr>
        <w:widowControl w:val="0"/>
        <w:suppressAutoHyphens/>
        <w:autoSpaceDE w:val="0"/>
        <w:autoSpaceDN w:val="0"/>
        <w:adjustRightInd w:val="0"/>
        <w:spacing w:line="240" w:lineRule="auto"/>
        <w:jc w:val="center"/>
        <w:rPr>
          <w:rFonts w:eastAsia="Times New Roman" w:cs="Times New Roman"/>
          <w:i/>
          <w:sz w:val="24"/>
          <w:szCs w:val="24"/>
          <w:lang w:eastAsia="ru-RU"/>
        </w:rPr>
      </w:pPr>
    </w:p>
    <w:p w14:paraId="5B533D37"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Рекомендовано Ученым советом Факультета экономики и бизнеса,</w:t>
      </w:r>
    </w:p>
    <w:p w14:paraId="23604458" w14:textId="4EA22B4F" w:rsidR="00A6236E" w:rsidRPr="001377F0" w:rsidRDefault="00B81F7F" w:rsidP="00A6236E">
      <w:pPr>
        <w:tabs>
          <w:tab w:val="left" w:pos="709"/>
          <w:tab w:val="left" w:pos="993"/>
        </w:tabs>
        <w:spacing w:line="240" w:lineRule="auto"/>
        <w:jc w:val="center"/>
        <w:rPr>
          <w:rFonts w:eastAsia="Times New Roman"/>
          <w:i/>
          <w:szCs w:val="28"/>
          <w:lang w:eastAsia="ru-RU"/>
        </w:rPr>
      </w:pPr>
      <w:r w:rsidRPr="00D9714B">
        <w:rPr>
          <w:rFonts w:cs="Times New Roman"/>
          <w:i/>
          <w:szCs w:val="28"/>
        </w:rPr>
        <w:t xml:space="preserve">протокол № </w:t>
      </w:r>
      <w:r>
        <w:rPr>
          <w:rFonts w:cs="Times New Roman"/>
          <w:i/>
          <w:szCs w:val="28"/>
        </w:rPr>
        <w:t>33</w:t>
      </w:r>
      <w:r w:rsidRPr="00D9714B">
        <w:rPr>
          <w:rFonts w:cs="Times New Roman"/>
          <w:i/>
          <w:szCs w:val="28"/>
        </w:rPr>
        <w:t xml:space="preserve"> от </w:t>
      </w:r>
      <w:r>
        <w:rPr>
          <w:rFonts w:cs="Times New Roman"/>
          <w:i/>
          <w:szCs w:val="28"/>
        </w:rPr>
        <w:t>17.10.</w:t>
      </w:r>
      <w:r w:rsidRPr="00D9714B">
        <w:rPr>
          <w:rFonts w:cs="Times New Roman"/>
          <w:i/>
          <w:szCs w:val="28"/>
        </w:rPr>
        <w:t>2023г.</w:t>
      </w:r>
    </w:p>
    <w:p w14:paraId="3F2AA3E2"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p>
    <w:p w14:paraId="61DDEC9E"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 xml:space="preserve">Одобрено Советом учебно-научного департамента корпоративных финансов </w:t>
      </w:r>
    </w:p>
    <w:p w14:paraId="19CB493C" w14:textId="77777777" w:rsidR="00A6236E" w:rsidRPr="001377F0" w:rsidRDefault="00A6236E" w:rsidP="00A6236E">
      <w:pPr>
        <w:tabs>
          <w:tab w:val="left" w:pos="709"/>
          <w:tab w:val="left" w:pos="993"/>
        </w:tabs>
        <w:spacing w:line="240" w:lineRule="auto"/>
        <w:jc w:val="center"/>
        <w:rPr>
          <w:rFonts w:eastAsia="Times New Roman"/>
          <w:i/>
          <w:szCs w:val="28"/>
          <w:lang w:eastAsia="ru-RU"/>
        </w:rPr>
      </w:pPr>
      <w:r w:rsidRPr="001377F0">
        <w:rPr>
          <w:rFonts w:eastAsia="Times New Roman"/>
          <w:i/>
          <w:szCs w:val="28"/>
          <w:lang w:eastAsia="ru-RU"/>
        </w:rPr>
        <w:t>и корпоративного управления</w:t>
      </w:r>
    </w:p>
    <w:p w14:paraId="26C5427D" w14:textId="09F58161" w:rsidR="00A6236E" w:rsidRPr="001377F0" w:rsidRDefault="00B81F7F" w:rsidP="00A6236E">
      <w:pPr>
        <w:tabs>
          <w:tab w:val="left" w:pos="709"/>
          <w:tab w:val="left" w:pos="993"/>
        </w:tabs>
        <w:spacing w:line="240" w:lineRule="auto"/>
        <w:jc w:val="center"/>
        <w:rPr>
          <w:rFonts w:eastAsia="Times New Roman"/>
          <w:i/>
          <w:szCs w:val="28"/>
          <w:lang w:eastAsia="ru-RU"/>
        </w:rPr>
      </w:pPr>
      <w:r w:rsidRPr="00B81F7F">
        <w:rPr>
          <w:rFonts w:eastAsia="Times New Roman"/>
          <w:i/>
          <w:szCs w:val="28"/>
          <w:lang w:eastAsia="ru-RU"/>
        </w:rPr>
        <w:t>протокол № 49 от 25.09.2023г.</w:t>
      </w:r>
    </w:p>
    <w:p w14:paraId="7C4DD461" w14:textId="77777777" w:rsidR="00BF776A" w:rsidRPr="00BF776A" w:rsidRDefault="00BF776A"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50D97A8F" w14:textId="03CF168A" w:rsidR="00BF776A" w:rsidRDefault="00BF776A"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3AA06B39" w14:textId="57FD8AEC" w:rsidR="008A258D" w:rsidRDefault="008A258D"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34C7766C" w14:textId="345A9961" w:rsidR="008A258D" w:rsidRDefault="008A258D" w:rsidP="00BF776A">
      <w:pPr>
        <w:widowControl w:val="0"/>
        <w:suppressAutoHyphens/>
        <w:autoSpaceDE w:val="0"/>
        <w:autoSpaceDN w:val="0"/>
        <w:adjustRightInd w:val="0"/>
        <w:spacing w:line="276" w:lineRule="auto"/>
        <w:jc w:val="center"/>
        <w:rPr>
          <w:rFonts w:eastAsia="Times New Roman" w:cs="Times New Roman"/>
          <w:szCs w:val="28"/>
          <w:lang w:eastAsia="ru-RU"/>
        </w:rPr>
      </w:pPr>
    </w:p>
    <w:p w14:paraId="423F9A63" w14:textId="77777777" w:rsidR="00BF776A" w:rsidRPr="00BF776A" w:rsidRDefault="00BF776A" w:rsidP="00BF776A">
      <w:pPr>
        <w:widowControl w:val="0"/>
        <w:suppressAutoHyphens/>
        <w:autoSpaceDE w:val="0"/>
        <w:autoSpaceDN w:val="0"/>
        <w:adjustRightInd w:val="0"/>
        <w:spacing w:line="240" w:lineRule="auto"/>
        <w:jc w:val="center"/>
        <w:rPr>
          <w:rFonts w:eastAsia="Times New Roman" w:cs="Times New Roman"/>
          <w:szCs w:val="28"/>
          <w:lang w:eastAsia="ru-RU"/>
        </w:rPr>
      </w:pPr>
    </w:p>
    <w:p w14:paraId="1D12AB06" w14:textId="44165660" w:rsidR="00BF776A" w:rsidRDefault="00823A3B" w:rsidP="00BF776A">
      <w:pPr>
        <w:widowControl w:val="0"/>
        <w:suppressAutoHyphens/>
        <w:autoSpaceDE w:val="0"/>
        <w:autoSpaceDN w:val="0"/>
        <w:adjustRightInd w:val="0"/>
        <w:spacing w:line="240" w:lineRule="auto"/>
        <w:jc w:val="center"/>
        <w:rPr>
          <w:rFonts w:eastAsia="Times New Roman" w:cs="Times New Roman"/>
          <w:szCs w:val="28"/>
          <w:lang w:eastAsia="ru-RU"/>
        </w:rPr>
      </w:pPr>
      <w:r>
        <w:rPr>
          <w:rFonts w:eastAsia="Times New Roman" w:cs="Times New Roman"/>
          <w:szCs w:val="28"/>
          <w:lang w:eastAsia="ru-RU"/>
        </w:rPr>
        <w:t>Москва 2023</w:t>
      </w:r>
    </w:p>
    <w:p w14:paraId="27FC68A8" w14:textId="77777777" w:rsidR="00356AB5" w:rsidRDefault="00356AB5" w:rsidP="00BF776A">
      <w:pPr>
        <w:widowControl w:val="0"/>
        <w:suppressAutoHyphens/>
        <w:autoSpaceDE w:val="0"/>
        <w:autoSpaceDN w:val="0"/>
        <w:adjustRightInd w:val="0"/>
        <w:spacing w:line="240" w:lineRule="auto"/>
        <w:jc w:val="center"/>
        <w:rPr>
          <w:rFonts w:eastAsia="Times New Roman" w:cs="Times New Roman"/>
          <w:szCs w:val="28"/>
          <w:lang w:eastAsia="ru-RU"/>
        </w:rPr>
      </w:pPr>
    </w:p>
    <w:p w14:paraId="1FE92512" w14:textId="0F9E1844" w:rsidR="00356AB5" w:rsidRPr="00356AB5" w:rsidRDefault="00356AB5" w:rsidP="00356AB5">
      <w:pPr>
        <w:widowControl w:val="0"/>
        <w:spacing w:line="240" w:lineRule="auto"/>
        <w:jc w:val="both"/>
        <w:rPr>
          <w:sz w:val="24"/>
          <w:szCs w:val="24"/>
        </w:rPr>
      </w:pPr>
      <w:r w:rsidRPr="00356AB5">
        <w:rPr>
          <w:b/>
          <w:sz w:val="24"/>
          <w:szCs w:val="24"/>
        </w:rPr>
        <w:lastRenderedPageBreak/>
        <w:t>Рецензент:</w:t>
      </w:r>
      <w:r w:rsidRPr="00356AB5">
        <w:rPr>
          <w:b/>
          <w:i/>
          <w:sz w:val="24"/>
          <w:szCs w:val="24"/>
        </w:rPr>
        <w:t xml:space="preserve"> </w:t>
      </w:r>
      <w:r>
        <w:rPr>
          <w:b/>
          <w:sz w:val="24"/>
          <w:szCs w:val="24"/>
        </w:rPr>
        <w:t>М.А. Измайлова</w:t>
      </w:r>
      <w:r w:rsidRPr="00356AB5">
        <w:rPr>
          <w:b/>
          <w:sz w:val="24"/>
          <w:szCs w:val="24"/>
        </w:rPr>
        <w:t xml:space="preserve">, </w:t>
      </w:r>
      <w:r w:rsidRPr="00356AB5">
        <w:rPr>
          <w:sz w:val="24"/>
          <w:szCs w:val="24"/>
        </w:rPr>
        <w:t>д.э.н.,</w:t>
      </w:r>
      <w:r w:rsidRPr="00356AB5">
        <w:rPr>
          <w:b/>
          <w:sz w:val="24"/>
          <w:szCs w:val="24"/>
        </w:rPr>
        <w:t xml:space="preserve"> </w:t>
      </w:r>
      <w:r w:rsidRPr="00356AB5">
        <w:rPr>
          <w:sz w:val="24"/>
          <w:szCs w:val="24"/>
        </w:rPr>
        <w:t>профессор, профессор департамента корпоративных финансов и корпоративного управления факультета Экономики и бизнеса</w:t>
      </w:r>
    </w:p>
    <w:p w14:paraId="4E3FDA03" w14:textId="77777777" w:rsidR="00356AB5" w:rsidRPr="009067BC" w:rsidRDefault="00356AB5" w:rsidP="00356AB5">
      <w:pPr>
        <w:jc w:val="both"/>
      </w:pPr>
    </w:p>
    <w:p w14:paraId="029B80F5" w14:textId="77777777" w:rsidR="00356AB5" w:rsidRPr="009067BC" w:rsidRDefault="00356AB5" w:rsidP="00356AB5">
      <w:pPr>
        <w:jc w:val="both"/>
      </w:pPr>
    </w:p>
    <w:p w14:paraId="22AEDEA5" w14:textId="77777777" w:rsidR="00356AB5" w:rsidRPr="009067BC" w:rsidRDefault="00356AB5" w:rsidP="00356AB5">
      <w:pPr>
        <w:jc w:val="both"/>
      </w:pPr>
    </w:p>
    <w:p w14:paraId="29A016CB" w14:textId="2EA28502" w:rsidR="00356AB5" w:rsidRPr="00D85407" w:rsidRDefault="00275E2E" w:rsidP="00356AB5">
      <w:pPr>
        <w:jc w:val="both"/>
        <w:rPr>
          <w:b/>
          <w:szCs w:val="28"/>
        </w:rPr>
      </w:pPr>
      <w:r>
        <w:rPr>
          <w:b/>
          <w:szCs w:val="28"/>
        </w:rPr>
        <w:t xml:space="preserve">Цыгалов Ю.М., </w:t>
      </w:r>
      <w:r w:rsidR="00356AB5" w:rsidRPr="00D85407">
        <w:rPr>
          <w:b/>
          <w:szCs w:val="28"/>
        </w:rPr>
        <w:t>Щербаченко П.С.</w:t>
      </w:r>
    </w:p>
    <w:p w14:paraId="7D9732B9" w14:textId="16BB3190" w:rsidR="00356AB5" w:rsidRPr="009067BC" w:rsidRDefault="00275E2E" w:rsidP="00356AB5">
      <w:pPr>
        <w:autoSpaceDE w:val="0"/>
        <w:autoSpaceDN w:val="0"/>
        <w:adjustRightInd w:val="0"/>
        <w:jc w:val="both"/>
        <w:rPr>
          <w:szCs w:val="28"/>
        </w:rPr>
      </w:pPr>
      <w:r>
        <w:rPr>
          <w:b/>
          <w:bCs/>
          <w:szCs w:val="28"/>
        </w:rPr>
        <w:t>Цифровая трансформация бизнеса</w:t>
      </w:r>
      <w:r w:rsidR="00356AB5" w:rsidRPr="009067BC">
        <w:rPr>
          <w:b/>
          <w:bCs/>
          <w:szCs w:val="28"/>
        </w:rPr>
        <w:t>:</w:t>
      </w:r>
      <w:r w:rsidR="00356AB5" w:rsidRPr="009067BC">
        <w:rPr>
          <w:szCs w:val="28"/>
        </w:rPr>
        <w:t xml:space="preserve"> Рабочая программа дисциплины для студентов, обучающихся по направлению подготовки 38.0</w:t>
      </w:r>
      <w:r>
        <w:rPr>
          <w:szCs w:val="28"/>
        </w:rPr>
        <w:t>3</w:t>
      </w:r>
      <w:r w:rsidR="00356AB5" w:rsidRPr="009067BC">
        <w:rPr>
          <w:szCs w:val="28"/>
        </w:rPr>
        <w:t>.0</w:t>
      </w:r>
      <w:r>
        <w:rPr>
          <w:szCs w:val="28"/>
        </w:rPr>
        <w:t>1</w:t>
      </w:r>
      <w:r w:rsidR="00356AB5" w:rsidRPr="009067BC">
        <w:rPr>
          <w:szCs w:val="28"/>
        </w:rPr>
        <w:t xml:space="preserve"> «</w:t>
      </w:r>
      <w:r>
        <w:rPr>
          <w:szCs w:val="28"/>
        </w:rPr>
        <w:t>Экономика</w:t>
      </w:r>
      <w:r w:rsidR="00356AB5" w:rsidRPr="009067BC">
        <w:rPr>
          <w:szCs w:val="28"/>
        </w:rPr>
        <w:t xml:space="preserve">», </w:t>
      </w:r>
      <w:r>
        <w:rPr>
          <w:szCs w:val="28"/>
        </w:rPr>
        <w:t>образовательная программа</w:t>
      </w:r>
      <w:r w:rsidR="00356AB5">
        <w:rPr>
          <w:szCs w:val="28"/>
        </w:rPr>
        <w:t xml:space="preserve"> </w:t>
      </w:r>
      <w:r w:rsidR="00356AB5" w:rsidRPr="009067BC">
        <w:rPr>
          <w:szCs w:val="28"/>
        </w:rPr>
        <w:t>«</w:t>
      </w:r>
      <w:r>
        <w:rPr>
          <w:szCs w:val="28"/>
        </w:rPr>
        <w:t>Финансы и анализ данных</w:t>
      </w:r>
      <w:r w:rsidR="00356AB5" w:rsidRPr="009067BC">
        <w:rPr>
          <w:szCs w:val="28"/>
        </w:rPr>
        <w:t>»</w:t>
      </w:r>
      <w:r>
        <w:rPr>
          <w:szCs w:val="28"/>
        </w:rPr>
        <w:t>.</w:t>
      </w:r>
      <w:r w:rsidR="00356AB5" w:rsidRPr="009067BC">
        <w:rPr>
          <w:szCs w:val="28"/>
        </w:rPr>
        <w:t xml:space="preserve"> - М.: Финансовый университет, департамент корпоративные финансы и корпоративное управление</w:t>
      </w:r>
      <w:r w:rsidR="00356AB5">
        <w:rPr>
          <w:szCs w:val="28"/>
        </w:rPr>
        <w:t xml:space="preserve"> факультета Экономики и бизнеса, 2023. – </w:t>
      </w:r>
      <w:r>
        <w:rPr>
          <w:szCs w:val="28"/>
        </w:rPr>
        <w:t>2</w:t>
      </w:r>
      <w:r w:rsidR="002E4E67">
        <w:rPr>
          <w:szCs w:val="28"/>
        </w:rPr>
        <w:t xml:space="preserve">5 </w:t>
      </w:r>
      <w:r w:rsidR="00356AB5" w:rsidRPr="009067BC">
        <w:rPr>
          <w:szCs w:val="28"/>
        </w:rPr>
        <w:t>с.</w:t>
      </w:r>
    </w:p>
    <w:p w14:paraId="2C81E044" w14:textId="77777777" w:rsidR="00356AB5" w:rsidRPr="009067BC" w:rsidRDefault="00356AB5" w:rsidP="00356AB5">
      <w:pPr>
        <w:shd w:val="clear" w:color="auto" w:fill="FFFFFF"/>
        <w:jc w:val="both"/>
        <w:rPr>
          <w:szCs w:val="28"/>
        </w:rPr>
      </w:pPr>
      <w:r w:rsidRPr="009067BC">
        <w:rPr>
          <w:szCs w:val="28"/>
        </w:rPr>
        <w:tab/>
      </w:r>
    </w:p>
    <w:p w14:paraId="0D854A54" w14:textId="77777777" w:rsidR="00356AB5" w:rsidRPr="009067BC" w:rsidRDefault="00356AB5" w:rsidP="00356AB5">
      <w:pPr>
        <w:shd w:val="clear" w:color="auto" w:fill="FFFFFF"/>
        <w:jc w:val="both"/>
        <w:rPr>
          <w:szCs w:val="28"/>
        </w:rPr>
      </w:pPr>
    </w:p>
    <w:p w14:paraId="4D811FC7" w14:textId="77777777" w:rsidR="00356AB5" w:rsidRPr="00275E2E" w:rsidRDefault="00356AB5" w:rsidP="00275E2E">
      <w:pPr>
        <w:tabs>
          <w:tab w:val="left" w:pos="709"/>
          <w:tab w:val="left" w:pos="993"/>
        </w:tabs>
        <w:spacing w:line="240" w:lineRule="auto"/>
        <w:jc w:val="both"/>
        <w:rPr>
          <w:sz w:val="24"/>
          <w:szCs w:val="24"/>
        </w:rPr>
      </w:pPr>
      <w:r w:rsidRPr="00275E2E">
        <w:rPr>
          <w:sz w:val="24"/>
          <w:szCs w:val="24"/>
        </w:rPr>
        <w:t xml:space="preserve">Рабочая программа дисциплины </w:t>
      </w:r>
      <w:r w:rsidRPr="00275E2E">
        <w:rPr>
          <w:spacing w:val="-2"/>
          <w:sz w:val="24"/>
          <w:szCs w:val="24"/>
        </w:rPr>
        <w:t>содержит</w:t>
      </w:r>
      <w:r w:rsidRPr="00275E2E">
        <w:rPr>
          <w:sz w:val="24"/>
          <w:szCs w:val="24"/>
        </w:rPr>
        <w:t xml:space="preserve"> требования к результатам освоения дисциплины, программу, тематику практических и семинарских занятий и их проведения, формы самостоятельной работы, контрольные вопросы и систему оценивания, учебно-методическое обеспечение дисциплины. </w:t>
      </w:r>
    </w:p>
    <w:p w14:paraId="6DACF606" w14:textId="4367A461" w:rsidR="00356AB5" w:rsidRDefault="00356AB5" w:rsidP="00356AB5">
      <w:pPr>
        <w:shd w:val="clear" w:color="auto" w:fill="FFFFFF"/>
        <w:jc w:val="both"/>
        <w:rPr>
          <w:b/>
          <w:szCs w:val="28"/>
        </w:rPr>
      </w:pPr>
    </w:p>
    <w:p w14:paraId="7A19F2BA" w14:textId="2F9B15B2" w:rsidR="00275E2E" w:rsidRDefault="00275E2E" w:rsidP="00356AB5">
      <w:pPr>
        <w:shd w:val="clear" w:color="auto" w:fill="FFFFFF"/>
        <w:jc w:val="both"/>
        <w:rPr>
          <w:b/>
          <w:szCs w:val="28"/>
        </w:rPr>
      </w:pPr>
    </w:p>
    <w:p w14:paraId="6B9C1692" w14:textId="77777777" w:rsidR="00275E2E" w:rsidRPr="009067BC" w:rsidRDefault="00275E2E" w:rsidP="00356AB5">
      <w:pPr>
        <w:shd w:val="clear" w:color="auto" w:fill="FFFFFF"/>
        <w:jc w:val="both"/>
        <w:rPr>
          <w:b/>
          <w:szCs w:val="28"/>
        </w:rPr>
      </w:pPr>
    </w:p>
    <w:p w14:paraId="1F673121" w14:textId="66F15D28" w:rsidR="00356AB5" w:rsidRPr="009067BC" w:rsidRDefault="00275E2E" w:rsidP="00275E2E">
      <w:pPr>
        <w:pStyle w:val="a4"/>
        <w:tabs>
          <w:tab w:val="left" w:pos="360"/>
        </w:tabs>
        <w:ind w:firstLine="357"/>
        <w:rPr>
          <w:b/>
          <w:sz w:val="28"/>
          <w:szCs w:val="28"/>
        </w:rPr>
      </w:pPr>
      <w:r>
        <w:rPr>
          <w:b/>
          <w:sz w:val="28"/>
          <w:szCs w:val="28"/>
        </w:rPr>
        <w:t xml:space="preserve">                                     Цыгалов Юрий Михайлович</w:t>
      </w:r>
    </w:p>
    <w:p w14:paraId="54D476A9" w14:textId="77777777" w:rsidR="00356AB5" w:rsidRPr="00D85407" w:rsidRDefault="00356AB5" w:rsidP="00356AB5">
      <w:pPr>
        <w:jc w:val="center"/>
        <w:rPr>
          <w:b/>
          <w:szCs w:val="28"/>
        </w:rPr>
      </w:pPr>
      <w:r w:rsidRPr="00D85407">
        <w:rPr>
          <w:b/>
          <w:szCs w:val="28"/>
        </w:rPr>
        <w:t>Щербаченко Петр Сергеевич</w:t>
      </w:r>
    </w:p>
    <w:p w14:paraId="22547130" w14:textId="19CB67BB" w:rsidR="00356AB5" w:rsidRPr="00D85407" w:rsidRDefault="00275E2E" w:rsidP="00356AB5">
      <w:pPr>
        <w:jc w:val="center"/>
        <w:rPr>
          <w:b/>
          <w:szCs w:val="28"/>
        </w:rPr>
      </w:pPr>
      <w:r>
        <w:rPr>
          <w:b/>
          <w:szCs w:val="28"/>
        </w:rPr>
        <w:t xml:space="preserve"> </w:t>
      </w:r>
    </w:p>
    <w:p w14:paraId="1726ECFC" w14:textId="77777777" w:rsidR="00275E2E" w:rsidRPr="00BF776A" w:rsidRDefault="00275E2E" w:rsidP="00275E2E">
      <w:pPr>
        <w:widowControl w:val="0"/>
        <w:autoSpaceDE w:val="0"/>
        <w:autoSpaceDN w:val="0"/>
        <w:adjustRightInd w:val="0"/>
        <w:spacing w:line="240" w:lineRule="auto"/>
        <w:jc w:val="center"/>
        <w:rPr>
          <w:rFonts w:eastAsia="Times New Roman" w:cs="Times New Roman"/>
          <w:szCs w:val="28"/>
          <w:lang w:eastAsia="ru-RU"/>
        </w:rPr>
      </w:pPr>
      <w:r w:rsidRPr="00BF776A">
        <w:rPr>
          <w:rFonts w:eastAsia="Times New Roman" w:cs="Times New Roman"/>
          <w:b/>
          <w:sz w:val="36"/>
          <w:szCs w:val="36"/>
          <w:lang w:eastAsia="ru-RU"/>
        </w:rPr>
        <w:t xml:space="preserve">ЦИФРОВАЯ ТРАНСФОРМАЦИЯ БИЗНЕСА </w:t>
      </w:r>
    </w:p>
    <w:p w14:paraId="1B3F00BC" w14:textId="77777777" w:rsidR="00356AB5" w:rsidRPr="009067BC" w:rsidRDefault="00356AB5" w:rsidP="00356AB5">
      <w:pPr>
        <w:shd w:val="clear" w:color="auto" w:fill="FFFFFF"/>
        <w:tabs>
          <w:tab w:val="left" w:pos="4291"/>
        </w:tabs>
        <w:jc w:val="center"/>
        <w:rPr>
          <w:b/>
          <w:bCs/>
          <w:caps/>
          <w:szCs w:val="28"/>
        </w:rPr>
      </w:pPr>
    </w:p>
    <w:p w14:paraId="5B0BED09" w14:textId="77777777" w:rsidR="00356AB5" w:rsidRPr="009067BC" w:rsidRDefault="00356AB5" w:rsidP="00356AB5">
      <w:pPr>
        <w:shd w:val="clear" w:color="auto" w:fill="FFFFFF"/>
        <w:tabs>
          <w:tab w:val="left" w:pos="4291"/>
        </w:tabs>
        <w:jc w:val="center"/>
        <w:rPr>
          <w:b/>
          <w:bCs/>
          <w:szCs w:val="28"/>
        </w:rPr>
      </w:pPr>
      <w:r w:rsidRPr="009067BC">
        <w:rPr>
          <w:b/>
          <w:bCs/>
          <w:szCs w:val="28"/>
        </w:rPr>
        <w:t xml:space="preserve">Рабочая программа дисциплины </w:t>
      </w:r>
    </w:p>
    <w:p w14:paraId="739149B5" w14:textId="77777777" w:rsidR="00356AB5" w:rsidRPr="009067BC" w:rsidRDefault="00356AB5" w:rsidP="00356AB5">
      <w:pPr>
        <w:shd w:val="clear" w:color="auto" w:fill="FFFFFF"/>
        <w:tabs>
          <w:tab w:val="left" w:pos="4291"/>
        </w:tabs>
        <w:jc w:val="center"/>
        <w:rPr>
          <w:b/>
          <w:bCs/>
          <w:szCs w:val="28"/>
        </w:rPr>
      </w:pPr>
    </w:p>
    <w:p w14:paraId="121AE8FC" w14:textId="77777777" w:rsidR="00356AB5" w:rsidRPr="009067BC" w:rsidRDefault="00356AB5" w:rsidP="00356AB5">
      <w:pPr>
        <w:shd w:val="clear" w:color="auto" w:fill="FFFFFF"/>
        <w:tabs>
          <w:tab w:val="left" w:pos="4291"/>
        </w:tabs>
        <w:jc w:val="center"/>
        <w:rPr>
          <w:spacing w:val="-3"/>
          <w:szCs w:val="28"/>
        </w:rPr>
      </w:pPr>
      <w:r w:rsidRPr="009067BC">
        <w:rPr>
          <w:spacing w:val="-3"/>
          <w:szCs w:val="28"/>
        </w:rPr>
        <w:t xml:space="preserve">                 </w:t>
      </w:r>
    </w:p>
    <w:p w14:paraId="2D68C1B9" w14:textId="77777777" w:rsidR="00356AB5" w:rsidRPr="009067BC" w:rsidRDefault="00356AB5" w:rsidP="00356AB5">
      <w:pPr>
        <w:shd w:val="clear" w:color="auto" w:fill="FFFFFF"/>
        <w:tabs>
          <w:tab w:val="left" w:pos="4291"/>
        </w:tabs>
        <w:jc w:val="center"/>
        <w:rPr>
          <w:spacing w:val="-3"/>
          <w:szCs w:val="28"/>
        </w:rPr>
      </w:pPr>
      <w:r w:rsidRPr="009067BC">
        <w:rPr>
          <w:spacing w:val="-3"/>
          <w:szCs w:val="28"/>
        </w:rPr>
        <w:t xml:space="preserve">                                                                                  </w:t>
      </w:r>
    </w:p>
    <w:p w14:paraId="26DC9633" w14:textId="77777777" w:rsidR="00356AB5" w:rsidRPr="009067BC" w:rsidRDefault="00356AB5" w:rsidP="00275E2E">
      <w:pPr>
        <w:shd w:val="clear" w:color="auto" w:fill="FFFFFF"/>
        <w:spacing w:line="240" w:lineRule="auto"/>
        <w:jc w:val="right"/>
        <w:rPr>
          <w:szCs w:val="28"/>
        </w:rPr>
      </w:pPr>
      <w:r w:rsidRPr="009067BC">
        <w:rPr>
          <w:szCs w:val="28"/>
        </w:rPr>
        <w:t>©</w:t>
      </w:r>
      <w:r w:rsidRPr="009067BC">
        <w:rPr>
          <w:b/>
          <w:bCs/>
          <w:szCs w:val="28"/>
        </w:rPr>
        <w:t xml:space="preserve"> </w:t>
      </w:r>
      <w:r w:rsidRPr="009067BC">
        <w:rPr>
          <w:bCs/>
          <w:szCs w:val="28"/>
        </w:rPr>
        <w:t>Коллектив авторов,</w:t>
      </w:r>
      <w:r w:rsidRPr="009067BC">
        <w:rPr>
          <w:szCs w:val="28"/>
        </w:rPr>
        <w:t xml:space="preserve"> 2023</w:t>
      </w:r>
    </w:p>
    <w:p w14:paraId="777ADAA5" w14:textId="77777777" w:rsidR="00356AB5" w:rsidRPr="009067BC" w:rsidRDefault="00356AB5" w:rsidP="00275E2E">
      <w:pPr>
        <w:shd w:val="clear" w:color="auto" w:fill="FFFFFF"/>
        <w:spacing w:line="240" w:lineRule="auto"/>
        <w:jc w:val="right"/>
        <w:rPr>
          <w:szCs w:val="28"/>
        </w:rPr>
      </w:pPr>
      <w:r w:rsidRPr="009067BC">
        <w:rPr>
          <w:szCs w:val="28"/>
        </w:rPr>
        <w:t>© Финансовый университет, 2023</w:t>
      </w:r>
    </w:p>
    <w:p w14:paraId="2F4A7E65" w14:textId="38A2D2A0" w:rsidR="00BF776A" w:rsidRPr="00BF776A" w:rsidRDefault="00BF776A" w:rsidP="00BF776A">
      <w:pPr>
        <w:pageBreakBefore/>
        <w:widowControl w:val="0"/>
        <w:suppressAutoHyphens/>
        <w:autoSpaceDE w:val="0"/>
        <w:autoSpaceDN w:val="0"/>
        <w:adjustRightInd w:val="0"/>
        <w:spacing w:line="240" w:lineRule="auto"/>
        <w:jc w:val="center"/>
        <w:rPr>
          <w:rFonts w:eastAsia="Times New Roman" w:cs="Times New Roman"/>
          <w:b/>
          <w:szCs w:val="28"/>
          <w:lang w:eastAsia="ru-RU"/>
        </w:rPr>
      </w:pPr>
      <w:r w:rsidRPr="00BF776A">
        <w:rPr>
          <w:rFonts w:eastAsia="Times New Roman" w:cs="Times New Roman"/>
          <w:b/>
          <w:szCs w:val="28"/>
          <w:lang w:eastAsia="ru-RU"/>
        </w:rPr>
        <w:lastRenderedPageBreak/>
        <w:t xml:space="preserve">Содержание </w:t>
      </w:r>
    </w:p>
    <w:p w14:paraId="57DFBB30" w14:textId="77777777" w:rsidR="00BF776A" w:rsidRPr="00BF776A" w:rsidRDefault="00BF776A" w:rsidP="00BF776A">
      <w:pPr>
        <w:widowControl w:val="0"/>
        <w:suppressAutoHyphens/>
        <w:autoSpaceDE w:val="0"/>
        <w:autoSpaceDN w:val="0"/>
        <w:adjustRightInd w:val="0"/>
        <w:spacing w:line="240" w:lineRule="auto"/>
        <w:jc w:val="center"/>
        <w:rPr>
          <w:rFonts w:eastAsia="Times New Roman" w:cs="Times New Roman"/>
          <w:szCs w:val="28"/>
          <w:lang w:eastAsia="ru-RU"/>
        </w:rPr>
      </w:pPr>
    </w:p>
    <w:sdt>
      <w:sdtPr>
        <w:rPr>
          <w:rFonts w:eastAsia="Times New Roman" w:cs="Times New Roman"/>
          <w:sz w:val="20"/>
          <w:szCs w:val="20"/>
          <w:lang w:eastAsia="ru-RU"/>
        </w:rPr>
        <w:id w:val="976500820"/>
        <w:docPartObj>
          <w:docPartGallery w:val="Table of Contents"/>
          <w:docPartUnique/>
        </w:docPartObj>
      </w:sdtPr>
      <w:sdtEndPr>
        <w:rPr>
          <w:b/>
          <w:bCs/>
        </w:rPr>
      </w:sdtEndPr>
      <w:sdtContent>
        <w:p w14:paraId="3D1CF9C1" w14:textId="77777777" w:rsidR="00BF776A" w:rsidRPr="00BF776A" w:rsidRDefault="00BF776A" w:rsidP="00BF776A">
          <w:pPr>
            <w:keepNext/>
            <w:keepLines/>
            <w:spacing w:line="259" w:lineRule="auto"/>
            <w:rPr>
              <w:rFonts w:eastAsia="Times New Roman" w:cs="Times New Roman"/>
              <w:sz w:val="32"/>
              <w:szCs w:val="32"/>
              <w:lang w:eastAsia="ru-RU"/>
            </w:rPr>
          </w:pPr>
        </w:p>
        <w:p w14:paraId="3DC7855F" w14:textId="19E6A8E1" w:rsidR="00D317B3" w:rsidRPr="00820C28" w:rsidRDefault="00BF776A" w:rsidP="00820C28">
          <w:pPr>
            <w:pStyle w:val="15"/>
            <w:rPr>
              <w:rFonts w:asciiTheme="minorHAnsi" w:eastAsiaTheme="minorEastAsia" w:hAnsiTheme="minorHAnsi" w:cstheme="minorBidi"/>
              <w:noProof/>
              <w:sz w:val="28"/>
              <w:szCs w:val="28"/>
            </w:rPr>
          </w:pPr>
          <w:r w:rsidRPr="00820C28">
            <w:rPr>
              <w:sz w:val="28"/>
              <w:szCs w:val="28"/>
            </w:rPr>
            <w:fldChar w:fldCharType="begin"/>
          </w:r>
          <w:r w:rsidRPr="00820C28">
            <w:rPr>
              <w:sz w:val="28"/>
              <w:szCs w:val="28"/>
            </w:rPr>
            <w:instrText xml:space="preserve"> TOC \o "1-3" \h \z \u </w:instrText>
          </w:r>
          <w:r w:rsidRPr="00820C28">
            <w:rPr>
              <w:sz w:val="28"/>
              <w:szCs w:val="28"/>
            </w:rPr>
            <w:fldChar w:fldCharType="separate"/>
          </w:r>
          <w:hyperlink w:anchor="_Toc116919728" w:history="1">
            <w:r w:rsidR="00D317B3" w:rsidRPr="00820C28">
              <w:rPr>
                <w:rStyle w:val="af5"/>
                <w:rFonts w:eastAsia="Calibri"/>
                <w:bCs/>
                <w:noProof/>
                <w:kern w:val="32"/>
                <w:sz w:val="28"/>
                <w:szCs w:val="28"/>
              </w:rPr>
              <w:t>1. Наименование дисциплины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_Toc116919728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3</w:t>
            </w:r>
            <w:r w:rsidR="00D317B3" w:rsidRPr="00820C28">
              <w:rPr>
                <w:noProof/>
                <w:webHidden/>
                <w:sz w:val="28"/>
                <w:szCs w:val="28"/>
              </w:rPr>
              <w:fldChar w:fldCharType="end"/>
            </w:r>
          </w:hyperlink>
        </w:p>
        <w:p w14:paraId="2A54621B" w14:textId="1647E629" w:rsidR="00D317B3" w:rsidRPr="00820C28" w:rsidRDefault="001D1637" w:rsidP="00820C28">
          <w:pPr>
            <w:pStyle w:val="15"/>
            <w:rPr>
              <w:rFonts w:asciiTheme="minorHAnsi" w:eastAsiaTheme="minorEastAsia" w:hAnsiTheme="minorHAnsi" w:cstheme="minorBidi"/>
              <w:noProof/>
              <w:sz w:val="28"/>
              <w:szCs w:val="28"/>
            </w:rPr>
          </w:pPr>
          <w:hyperlink w:anchor="_Toc116919729" w:history="1">
            <w:r w:rsidR="00D317B3" w:rsidRPr="00820C28">
              <w:rPr>
                <w:rStyle w:val="af5"/>
                <w:rFonts w:eastAsia="Calibri"/>
                <w:bCs/>
                <w:noProof/>
                <w:kern w:val="32"/>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_Toc116919729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3</w:t>
            </w:r>
            <w:r w:rsidR="00D317B3" w:rsidRPr="00820C28">
              <w:rPr>
                <w:noProof/>
                <w:webHidden/>
                <w:sz w:val="28"/>
                <w:szCs w:val="28"/>
              </w:rPr>
              <w:fldChar w:fldCharType="end"/>
            </w:r>
          </w:hyperlink>
        </w:p>
        <w:p w14:paraId="0244826D" w14:textId="252D93E6" w:rsidR="00D317B3" w:rsidRPr="00820C28" w:rsidRDefault="001D1637" w:rsidP="00820C28">
          <w:pPr>
            <w:pStyle w:val="15"/>
            <w:rPr>
              <w:rFonts w:asciiTheme="minorHAnsi" w:eastAsiaTheme="minorEastAsia" w:hAnsiTheme="minorHAnsi" w:cstheme="minorBidi"/>
              <w:noProof/>
              <w:sz w:val="28"/>
              <w:szCs w:val="28"/>
            </w:rPr>
          </w:pPr>
          <w:hyperlink w:anchor="_Toc116919730" w:history="1">
            <w:r w:rsidR="00D317B3" w:rsidRPr="00820C28">
              <w:rPr>
                <w:rStyle w:val="af5"/>
                <w:rFonts w:eastAsia="Calibri"/>
                <w:bCs/>
                <w:noProof/>
                <w:kern w:val="32"/>
                <w:sz w:val="28"/>
                <w:szCs w:val="28"/>
              </w:rPr>
              <w:t>3. Место дисциплины в структуре образовательной программы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_Toc116919730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5</w:t>
            </w:r>
            <w:r w:rsidR="00D317B3" w:rsidRPr="00820C28">
              <w:rPr>
                <w:noProof/>
                <w:webHidden/>
                <w:sz w:val="28"/>
                <w:szCs w:val="28"/>
              </w:rPr>
              <w:fldChar w:fldCharType="end"/>
            </w:r>
          </w:hyperlink>
        </w:p>
        <w:p w14:paraId="194C3032" w14:textId="433D0138" w:rsidR="00D317B3" w:rsidRPr="00820C28" w:rsidRDefault="001D1637" w:rsidP="00820C28">
          <w:pPr>
            <w:pStyle w:val="15"/>
            <w:rPr>
              <w:rFonts w:asciiTheme="minorHAnsi" w:eastAsiaTheme="minorEastAsia" w:hAnsiTheme="minorHAnsi" w:cstheme="minorBidi"/>
              <w:noProof/>
              <w:sz w:val="28"/>
              <w:szCs w:val="28"/>
            </w:rPr>
          </w:pPr>
          <w:hyperlink w:anchor="_Toc116919731" w:history="1">
            <w:r w:rsidR="00D317B3" w:rsidRPr="00820C28">
              <w:rPr>
                <w:rStyle w:val="af5"/>
                <w:rFonts w:eastAsia="Calibri"/>
                <w:bCs/>
                <w:noProof/>
                <w:kern w:val="32"/>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_Toc116919731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5</w:t>
            </w:r>
            <w:r w:rsidR="00D317B3" w:rsidRPr="00820C28">
              <w:rPr>
                <w:noProof/>
                <w:webHidden/>
                <w:sz w:val="28"/>
                <w:szCs w:val="28"/>
              </w:rPr>
              <w:fldChar w:fldCharType="end"/>
            </w:r>
          </w:hyperlink>
        </w:p>
        <w:p w14:paraId="1AE1A22B" w14:textId="179BD8F0" w:rsidR="00D317B3" w:rsidRPr="00820C28" w:rsidRDefault="001D1637" w:rsidP="00820C28">
          <w:pPr>
            <w:pStyle w:val="15"/>
            <w:rPr>
              <w:rFonts w:asciiTheme="minorHAnsi" w:eastAsiaTheme="minorEastAsia" w:hAnsiTheme="minorHAnsi" w:cstheme="minorBidi"/>
              <w:noProof/>
              <w:sz w:val="28"/>
              <w:szCs w:val="28"/>
            </w:rPr>
          </w:pPr>
          <w:hyperlink w:anchor="_Toc116919732" w:history="1">
            <w:r w:rsidR="00D317B3" w:rsidRPr="00820C28">
              <w:rPr>
                <w:rStyle w:val="af5"/>
                <w:rFonts w:eastAsia="Calibri"/>
                <w:bCs/>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_Toc116919732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5</w:t>
            </w:r>
            <w:r w:rsidR="00D317B3" w:rsidRPr="00820C28">
              <w:rPr>
                <w:noProof/>
                <w:webHidden/>
                <w:sz w:val="28"/>
                <w:szCs w:val="28"/>
              </w:rPr>
              <w:fldChar w:fldCharType="end"/>
            </w:r>
          </w:hyperlink>
        </w:p>
        <w:p w14:paraId="5D171859" w14:textId="3DCAEF16" w:rsidR="00D317B3" w:rsidRPr="00820C28" w:rsidRDefault="001D1637" w:rsidP="00820C28">
          <w:pPr>
            <w:pStyle w:val="15"/>
            <w:rPr>
              <w:rFonts w:asciiTheme="minorHAnsi" w:eastAsiaTheme="minorEastAsia" w:hAnsiTheme="minorHAnsi" w:cstheme="minorBidi"/>
              <w:noProof/>
              <w:sz w:val="28"/>
              <w:szCs w:val="28"/>
            </w:rPr>
          </w:pPr>
          <w:hyperlink w:anchor="_Toc116919733" w:history="1">
            <w:r w:rsidR="00D317B3" w:rsidRPr="00820C28">
              <w:rPr>
                <w:rStyle w:val="af5"/>
                <w:rFonts w:eastAsia="Calibri"/>
                <w:bCs/>
                <w:noProof/>
                <w:kern w:val="32"/>
                <w:sz w:val="28"/>
                <w:szCs w:val="28"/>
              </w:rPr>
              <w:t>5.1. Содержание дисциплины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_Toc116919733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5</w:t>
            </w:r>
            <w:r w:rsidR="00D317B3" w:rsidRPr="00820C28">
              <w:rPr>
                <w:noProof/>
                <w:webHidden/>
                <w:sz w:val="28"/>
                <w:szCs w:val="28"/>
              </w:rPr>
              <w:fldChar w:fldCharType="end"/>
            </w:r>
          </w:hyperlink>
        </w:p>
        <w:p w14:paraId="5A0DE82B" w14:textId="04065BBB" w:rsidR="00D317B3" w:rsidRPr="00820C28" w:rsidRDefault="001D1637" w:rsidP="00820C28">
          <w:pPr>
            <w:pStyle w:val="15"/>
            <w:rPr>
              <w:rFonts w:asciiTheme="minorHAnsi" w:eastAsiaTheme="minorEastAsia" w:hAnsiTheme="minorHAnsi" w:cstheme="minorBidi"/>
              <w:noProof/>
              <w:sz w:val="28"/>
              <w:szCs w:val="28"/>
            </w:rPr>
          </w:pPr>
          <w:hyperlink w:anchor="_Toc116919734" w:history="1">
            <w:r w:rsidR="00D317B3" w:rsidRPr="00820C28">
              <w:rPr>
                <w:rStyle w:val="af5"/>
                <w:rFonts w:eastAsia="Calibri"/>
                <w:bCs/>
                <w:noProof/>
                <w:kern w:val="32"/>
                <w:sz w:val="28"/>
                <w:szCs w:val="28"/>
              </w:rPr>
              <w:t>5.2. Учебно – тематический план</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_Toc116919734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9</w:t>
            </w:r>
            <w:r w:rsidR="00D317B3" w:rsidRPr="00820C28">
              <w:rPr>
                <w:noProof/>
                <w:webHidden/>
                <w:sz w:val="28"/>
                <w:szCs w:val="28"/>
              </w:rPr>
              <w:fldChar w:fldCharType="end"/>
            </w:r>
          </w:hyperlink>
        </w:p>
        <w:p w14:paraId="6290B1A8" w14:textId="674BFA49" w:rsidR="00D317B3" w:rsidRPr="00820C28" w:rsidRDefault="001D1637" w:rsidP="00820C28">
          <w:pPr>
            <w:pStyle w:val="15"/>
            <w:rPr>
              <w:rFonts w:asciiTheme="minorHAnsi" w:eastAsiaTheme="minorEastAsia" w:hAnsiTheme="minorHAnsi" w:cstheme="minorBidi"/>
              <w:noProof/>
              <w:sz w:val="28"/>
              <w:szCs w:val="28"/>
            </w:rPr>
          </w:pPr>
          <w:hyperlink w:anchor="_Toc116919735" w:history="1">
            <w:r w:rsidR="00D317B3" w:rsidRPr="00820C28">
              <w:rPr>
                <w:rStyle w:val="af5"/>
                <w:rFonts w:eastAsia="Calibri"/>
                <w:bCs/>
                <w:noProof/>
                <w:kern w:val="32"/>
                <w:sz w:val="28"/>
                <w:szCs w:val="28"/>
              </w:rPr>
              <w:t>5.3. Содержание семинаров, практических занятий</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_Toc116919735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10</w:t>
            </w:r>
            <w:r w:rsidR="00D317B3" w:rsidRPr="00820C28">
              <w:rPr>
                <w:noProof/>
                <w:webHidden/>
                <w:sz w:val="28"/>
                <w:szCs w:val="28"/>
              </w:rPr>
              <w:fldChar w:fldCharType="end"/>
            </w:r>
          </w:hyperlink>
        </w:p>
        <w:p w14:paraId="63FC536B" w14:textId="1565E255" w:rsidR="00D317B3" w:rsidRPr="00820C28" w:rsidRDefault="001D1637" w:rsidP="00820C28">
          <w:pPr>
            <w:pStyle w:val="15"/>
            <w:rPr>
              <w:rFonts w:asciiTheme="minorHAnsi" w:eastAsiaTheme="minorEastAsia" w:hAnsiTheme="minorHAnsi" w:cstheme="minorBidi"/>
              <w:noProof/>
              <w:sz w:val="28"/>
              <w:szCs w:val="28"/>
            </w:rPr>
          </w:pPr>
          <w:hyperlink w:anchor="_Toc116919736" w:history="1">
            <w:r w:rsidR="00D317B3" w:rsidRPr="00820C28">
              <w:rPr>
                <w:rStyle w:val="af5"/>
                <w:rFonts w:eastAsia="Calibri"/>
                <w:bCs/>
                <w:noProof/>
                <w:kern w:val="32"/>
                <w:sz w:val="28"/>
                <w:szCs w:val="28"/>
              </w:rPr>
              <w:t>6. Перечень учебно-методического обеспечения для самостоятельной работы обучающихся по дисциплине</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_Toc116919736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11</w:t>
            </w:r>
            <w:r w:rsidR="00D317B3" w:rsidRPr="00820C28">
              <w:rPr>
                <w:noProof/>
                <w:webHidden/>
                <w:sz w:val="28"/>
                <w:szCs w:val="28"/>
              </w:rPr>
              <w:fldChar w:fldCharType="end"/>
            </w:r>
          </w:hyperlink>
        </w:p>
        <w:p w14:paraId="62192475" w14:textId="0DD57A61" w:rsidR="00D317B3" w:rsidRPr="00820C28" w:rsidRDefault="001D1637" w:rsidP="00820C28">
          <w:pPr>
            <w:pStyle w:val="15"/>
            <w:rPr>
              <w:rFonts w:asciiTheme="minorHAnsi" w:eastAsiaTheme="minorEastAsia" w:hAnsiTheme="minorHAnsi" w:cstheme="minorBidi"/>
              <w:noProof/>
              <w:sz w:val="28"/>
              <w:szCs w:val="28"/>
            </w:rPr>
          </w:pPr>
          <w:hyperlink w:anchor="_Toc116919737" w:history="1">
            <w:r w:rsidR="00D317B3" w:rsidRPr="00820C28">
              <w:rPr>
                <w:rStyle w:val="af5"/>
                <w:rFonts w:eastAsia="Calibri"/>
                <w:bCs/>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_Toc116919737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11</w:t>
            </w:r>
            <w:r w:rsidR="00D317B3" w:rsidRPr="00820C28">
              <w:rPr>
                <w:noProof/>
                <w:webHidden/>
                <w:sz w:val="28"/>
                <w:szCs w:val="28"/>
              </w:rPr>
              <w:fldChar w:fldCharType="end"/>
            </w:r>
          </w:hyperlink>
        </w:p>
        <w:p w14:paraId="79988E9E" w14:textId="21D8AB06" w:rsidR="00D317B3" w:rsidRPr="00820C28" w:rsidRDefault="001D1637" w:rsidP="00820C28">
          <w:pPr>
            <w:pStyle w:val="15"/>
            <w:rPr>
              <w:rFonts w:asciiTheme="minorHAnsi" w:eastAsiaTheme="minorEastAsia" w:hAnsiTheme="minorHAnsi" w:cstheme="minorBidi"/>
              <w:noProof/>
              <w:sz w:val="28"/>
              <w:szCs w:val="28"/>
            </w:rPr>
          </w:pPr>
          <w:hyperlink w:anchor="_Toc116919738" w:history="1">
            <w:r w:rsidR="00D317B3" w:rsidRPr="00820C28">
              <w:rPr>
                <w:rStyle w:val="af5"/>
                <w:rFonts w:eastAsia="Calibri"/>
                <w:bCs/>
                <w:noProof/>
                <w:kern w:val="32"/>
                <w:sz w:val="28"/>
                <w:szCs w:val="28"/>
              </w:rPr>
              <w:t>6.2. Перечень вопросов, заданий, тем для подготовки к текущему контролю</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_Toc116919738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12</w:t>
            </w:r>
            <w:r w:rsidR="00D317B3" w:rsidRPr="00820C28">
              <w:rPr>
                <w:noProof/>
                <w:webHidden/>
                <w:sz w:val="28"/>
                <w:szCs w:val="28"/>
              </w:rPr>
              <w:fldChar w:fldCharType="end"/>
            </w:r>
          </w:hyperlink>
        </w:p>
        <w:p w14:paraId="6CA435BD" w14:textId="0D5382CA" w:rsidR="00D317B3" w:rsidRPr="00820C28" w:rsidRDefault="001D1637" w:rsidP="00820C28">
          <w:pPr>
            <w:pStyle w:val="15"/>
            <w:rPr>
              <w:rFonts w:asciiTheme="minorHAnsi" w:eastAsiaTheme="minorEastAsia" w:hAnsiTheme="minorHAnsi" w:cstheme="minorBidi"/>
              <w:noProof/>
              <w:sz w:val="28"/>
              <w:szCs w:val="28"/>
            </w:rPr>
          </w:pPr>
          <w:hyperlink w:anchor="_Toc116919739" w:history="1">
            <w:r w:rsidR="00D317B3" w:rsidRPr="00820C28">
              <w:rPr>
                <w:rStyle w:val="af5"/>
                <w:rFonts w:eastAsia="Calibri"/>
                <w:bCs/>
                <w:noProof/>
                <w:kern w:val="32"/>
                <w:sz w:val="28"/>
                <w:szCs w:val="28"/>
              </w:rPr>
              <w:t>7. Фонд оценочных средств для проведения промежуточной аттестации обучающихся по дисциплине</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_Toc116919739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14</w:t>
            </w:r>
            <w:r w:rsidR="00D317B3" w:rsidRPr="00820C28">
              <w:rPr>
                <w:noProof/>
                <w:webHidden/>
                <w:sz w:val="28"/>
                <w:szCs w:val="28"/>
              </w:rPr>
              <w:fldChar w:fldCharType="end"/>
            </w:r>
          </w:hyperlink>
        </w:p>
        <w:p w14:paraId="72AE74B1" w14:textId="6134BC8F" w:rsidR="00D317B3" w:rsidRPr="00820C28" w:rsidRDefault="001D1637" w:rsidP="00820C28">
          <w:pPr>
            <w:pStyle w:val="15"/>
            <w:rPr>
              <w:rFonts w:asciiTheme="minorHAnsi" w:eastAsiaTheme="minorEastAsia" w:hAnsiTheme="minorHAnsi" w:cstheme="minorBidi"/>
              <w:noProof/>
              <w:sz w:val="28"/>
              <w:szCs w:val="28"/>
            </w:rPr>
          </w:pPr>
          <w:hyperlink w:anchor="_Toc116919740" w:history="1">
            <w:r w:rsidR="00D317B3" w:rsidRPr="00820C28">
              <w:rPr>
                <w:rStyle w:val="af5"/>
                <w:rFonts w:eastAsia="Calibri"/>
                <w:bCs/>
                <w:noProof/>
                <w:kern w:val="32"/>
                <w:sz w:val="28"/>
                <w:szCs w:val="28"/>
              </w:rPr>
              <w:t>8. Перечень основной и дополнительной учебной литературы, необходимой для освоения дисциплины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_Toc116919740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19</w:t>
            </w:r>
            <w:r w:rsidR="00D317B3" w:rsidRPr="00820C28">
              <w:rPr>
                <w:noProof/>
                <w:webHidden/>
                <w:sz w:val="28"/>
                <w:szCs w:val="28"/>
              </w:rPr>
              <w:fldChar w:fldCharType="end"/>
            </w:r>
          </w:hyperlink>
        </w:p>
        <w:p w14:paraId="29BF8CD5" w14:textId="7EF95FFB" w:rsidR="00D317B3" w:rsidRPr="00820C28" w:rsidRDefault="001D1637" w:rsidP="00820C28">
          <w:pPr>
            <w:pStyle w:val="15"/>
            <w:rPr>
              <w:rFonts w:asciiTheme="minorHAnsi" w:eastAsiaTheme="minorEastAsia" w:hAnsiTheme="minorHAnsi" w:cstheme="minorBidi"/>
              <w:noProof/>
              <w:sz w:val="28"/>
              <w:szCs w:val="28"/>
            </w:rPr>
          </w:pPr>
          <w:hyperlink w:anchor="_Toc116919741" w:history="1">
            <w:r w:rsidR="00D317B3" w:rsidRPr="00820C28">
              <w:rPr>
                <w:rStyle w:val="af5"/>
                <w:rFonts w:eastAsia="Calibri"/>
                <w:bCs/>
                <w:noProof/>
                <w:kern w:val="32"/>
                <w:sz w:val="28"/>
                <w:szCs w:val="28"/>
              </w:rPr>
              <w:t>9. Перечень ресурсов информационно-телекоммуникационной сети «Интернет», необходимых для освоения дисциплины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_Toc116919741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20</w:t>
            </w:r>
            <w:r w:rsidR="00D317B3" w:rsidRPr="00820C28">
              <w:rPr>
                <w:noProof/>
                <w:webHidden/>
                <w:sz w:val="28"/>
                <w:szCs w:val="28"/>
              </w:rPr>
              <w:fldChar w:fldCharType="end"/>
            </w:r>
          </w:hyperlink>
        </w:p>
        <w:p w14:paraId="348A9BD3" w14:textId="1A7DAA0F" w:rsidR="00D317B3" w:rsidRPr="00820C28" w:rsidRDefault="001D1637" w:rsidP="00820C28">
          <w:pPr>
            <w:pStyle w:val="15"/>
            <w:rPr>
              <w:rFonts w:asciiTheme="minorHAnsi" w:eastAsiaTheme="minorEastAsia" w:hAnsiTheme="minorHAnsi" w:cstheme="minorBidi"/>
              <w:noProof/>
              <w:sz w:val="28"/>
              <w:szCs w:val="28"/>
            </w:rPr>
          </w:pPr>
          <w:hyperlink w:anchor="_Toc116919742" w:history="1">
            <w:r w:rsidR="00D317B3" w:rsidRPr="00820C28">
              <w:rPr>
                <w:rStyle w:val="af5"/>
                <w:rFonts w:eastAsia="Calibri"/>
                <w:bCs/>
                <w:noProof/>
                <w:kern w:val="32"/>
                <w:sz w:val="28"/>
                <w:szCs w:val="28"/>
              </w:rPr>
              <w:t>10. Методические указания для обучающихся по освоению дисциплины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_Toc116919742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19</w:t>
            </w:r>
            <w:r w:rsidR="00D317B3" w:rsidRPr="00820C28">
              <w:rPr>
                <w:noProof/>
                <w:webHidden/>
                <w:sz w:val="28"/>
                <w:szCs w:val="28"/>
              </w:rPr>
              <w:fldChar w:fldCharType="end"/>
            </w:r>
          </w:hyperlink>
        </w:p>
        <w:p w14:paraId="4488BC54" w14:textId="020F392E" w:rsidR="00D317B3" w:rsidRPr="00820C28" w:rsidRDefault="001D1637" w:rsidP="00820C28">
          <w:pPr>
            <w:pStyle w:val="15"/>
            <w:rPr>
              <w:rFonts w:asciiTheme="minorHAnsi" w:eastAsiaTheme="minorEastAsia" w:hAnsiTheme="minorHAnsi" w:cstheme="minorBidi"/>
              <w:noProof/>
              <w:sz w:val="28"/>
              <w:szCs w:val="28"/>
            </w:rPr>
          </w:pPr>
          <w:hyperlink w:anchor="_Toc116919743" w:history="1">
            <w:r w:rsidR="00D317B3" w:rsidRPr="00820C28">
              <w:rPr>
                <w:rStyle w:val="af5"/>
                <w:rFonts w:eastAsia="Calibri"/>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_Toc116919743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24</w:t>
            </w:r>
            <w:r w:rsidR="00D317B3" w:rsidRPr="00820C28">
              <w:rPr>
                <w:noProof/>
                <w:webHidden/>
                <w:sz w:val="28"/>
                <w:szCs w:val="28"/>
              </w:rPr>
              <w:fldChar w:fldCharType="end"/>
            </w:r>
          </w:hyperlink>
        </w:p>
        <w:p w14:paraId="4CADB1B7" w14:textId="39D8CB9E" w:rsidR="00D317B3" w:rsidRPr="00820C28" w:rsidRDefault="001D1637" w:rsidP="00820C28">
          <w:pPr>
            <w:pStyle w:val="15"/>
            <w:rPr>
              <w:rFonts w:asciiTheme="minorHAnsi" w:eastAsiaTheme="minorEastAsia" w:hAnsiTheme="minorHAnsi" w:cstheme="minorBidi"/>
              <w:noProof/>
              <w:sz w:val="28"/>
              <w:szCs w:val="28"/>
            </w:rPr>
          </w:pPr>
          <w:hyperlink w:anchor="_Toc116919744" w:history="1">
            <w:r w:rsidR="00D317B3" w:rsidRPr="00820C28">
              <w:rPr>
                <w:rStyle w:val="af5"/>
                <w:rFonts w:eastAsia="Calibri"/>
                <w:bCs/>
                <w:noProof/>
                <w:kern w:val="32"/>
                <w:sz w:val="28"/>
                <w:szCs w:val="28"/>
              </w:rPr>
              <w:t>11. 1. Комплект лицензионного программного обеспечения:</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_Toc116919744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24</w:t>
            </w:r>
            <w:r w:rsidR="00D317B3" w:rsidRPr="00820C28">
              <w:rPr>
                <w:noProof/>
                <w:webHidden/>
                <w:sz w:val="28"/>
                <w:szCs w:val="28"/>
              </w:rPr>
              <w:fldChar w:fldCharType="end"/>
            </w:r>
          </w:hyperlink>
        </w:p>
        <w:p w14:paraId="3E879318" w14:textId="6C1E5B30" w:rsidR="00D317B3" w:rsidRPr="00820C28" w:rsidRDefault="001D1637" w:rsidP="00820C28">
          <w:pPr>
            <w:pStyle w:val="15"/>
            <w:rPr>
              <w:rFonts w:asciiTheme="minorHAnsi" w:eastAsiaTheme="minorEastAsia" w:hAnsiTheme="minorHAnsi" w:cstheme="minorBidi"/>
              <w:noProof/>
              <w:sz w:val="28"/>
              <w:szCs w:val="28"/>
            </w:rPr>
          </w:pPr>
          <w:hyperlink w:anchor="_Toc116919745" w:history="1">
            <w:r w:rsidR="00D317B3" w:rsidRPr="00820C28">
              <w:rPr>
                <w:rStyle w:val="af5"/>
                <w:rFonts w:eastAsia="Calibri"/>
                <w:bCs/>
                <w:noProof/>
                <w:kern w:val="32"/>
                <w:sz w:val="28"/>
                <w:szCs w:val="28"/>
              </w:rPr>
              <w:t>11.2. Современные профессиональные базы данных и информационные справочные системы</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_Toc116919745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24</w:t>
            </w:r>
            <w:r w:rsidR="00D317B3" w:rsidRPr="00820C28">
              <w:rPr>
                <w:noProof/>
                <w:webHidden/>
                <w:sz w:val="28"/>
                <w:szCs w:val="28"/>
              </w:rPr>
              <w:fldChar w:fldCharType="end"/>
            </w:r>
          </w:hyperlink>
        </w:p>
        <w:p w14:paraId="7222E2D9" w14:textId="4EE14190" w:rsidR="00D317B3" w:rsidRPr="00820C28" w:rsidRDefault="001D1637" w:rsidP="00820C28">
          <w:pPr>
            <w:pStyle w:val="15"/>
            <w:rPr>
              <w:rFonts w:asciiTheme="minorHAnsi" w:eastAsiaTheme="minorEastAsia" w:hAnsiTheme="minorHAnsi" w:cstheme="minorBidi"/>
              <w:noProof/>
              <w:sz w:val="28"/>
              <w:szCs w:val="28"/>
            </w:rPr>
          </w:pPr>
          <w:hyperlink w:anchor="_Toc116919746" w:history="1">
            <w:r w:rsidR="00D317B3" w:rsidRPr="00820C28">
              <w:rPr>
                <w:rStyle w:val="af5"/>
                <w:rFonts w:eastAsia="Calibri"/>
                <w:bCs/>
                <w:noProof/>
                <w:kern w:val="32"/>
                <w:sz w:val="28"/>
                <w:szCs w:val="28"/>
              </w:rPr>
              <w:t>11.3. Сертифицированные программные и аппаратные средства защиты информации</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_Toc116919746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24</w:t>
            </w:r>
            <w:r w:rsidR="00D317B3" w:rsidRPr="00820C28">
              <w:rPr>
                <w:noProof/>
                <w:webHidden/>
                <w:sz w:val="28"/>
                <w:szCs w:val="28"/>
              </w:rPr>
              <w:fldChar w:fldCharType="end"/>
            </w:r>
          </w:hyperlink>
        </w:p>
        <w:p w14:paraId="3F658496" w14:textId="73A094C8" w:rsidR="00D317B3" w:rsidRPr="00820C28" w:rsidRDefault="001D1637" w:rsidP="00820C28">
          <w:pPr>
            <w:pStyle w:val="15"/>
            <w:rPr>
              <w:rFonts w:asciiTheme="minorHAnsi" w:eastAsiaTheme="minorEastAsia" w:hAnsiTheme="minorHAnsi" w:cstheme="minorBidi"/>
              <w:noProof/>
              <w:sz w:val="28"/>
              <w:szCs w:val="28"/>
            </w:rPr>
          </w:pPr>
          <w:hyperlink w:anchor="_Toc116919747" w:history="1">
            <w:r w:rsidR="00D317B3" w:rsidRPr="00820C28">
              <w:rPr>
                <w:rStyle w:val="af5"/>
                <w:rFonts w:eastAsia="Calibri"/>
                <w:bCs/>
                <w:noProof/>
                <w:kern w:val="32"/>
                <w:sz w:val="28"/>
                <w:szCs w:val="28"/>
              </w:rPr>
              <w:t>12. Описание материально-технической базы, необходимой для осуществления образовательного процесса по дисциплине.</w:t>
            </w:r>
            <w:r w:rsidR="00D317B3" w:rsidRPr="00820C28">
              <w:rPr>
                <w:noProof/>
                <w:webHidden/>
                <w:sz w:val="28"/>
                <w:szCs w:val="28"/>
              </w:rPr>
              <w:tab/>
            </w:r>
            <w:r w:rsidR="00D317B3" w:rsidRPr="00820C28">
              <w:rPr>
                <w:noProof/>
                <w:webHidden/>
                <w:sz w:val="28"/>
                <w:szCs w:val="28"/>
              </w:rPr>
              <w:fldChar w:fldCharType="begin"/>
            </w:r>
            <w:r w:rsidR="00D317B3" w:rsidRPr="00820C28">
              <w:rPr>
                <w:noProof/>
                <w:webHidden/>
                <w:sz w:val="28"/>
                <w:szCs w:val="28"/>
              </w:rPr>
              <w:instrText xml:space="preserve"> PAGEREF _Toc116919747 \h </w:instrText>
            </w:r>
            <w:r w:rsidR="00D317B3" w:rsidRPr="00820C28">
              <w:rPr>
                <w:noProof/>
                <w:webHidden/>
                <w:sz w:val="28"/>
                <w:szCs w:val="28"/>
              </w:rPr>
            </w:r>
            <w:r w:rsidR="00D317B3" w:rsidRPr="00820C28">
              <w:rPr>
                <w:noProof/>
                <w:webHidden/>
                <w:sz w:val="28"/>
                <w:szCs w:val="28"/>
              </w:rPr>
              <w:fldChar w:fldCharType="separate"/>
            </w:r>
            <w:r w:rsidR="002E4E67">
              <w:rPr>
                <w:noProof/>
                <w:webHidden/>
                <w:sz w:val="28"/>
                <w:szCs w:val="28"/>
              </w:rPr>
              <w:t>24</w:t>
            </w:r>
            <w:r w:rsidR="00D317B3" w:rsidRPr="00820C28">
              <w:rPr>
                <w:noProof/>
                <w:webHidden/>
                <w:sz w:val="28"/>
                <w:szCs w:val="28"/>
              </w:rPr>
              <w:fldChar w:fldCharType="end"/>
            </w:r>
          </w:hyperlink>
        </w:p>
        <w:p w14:paraId="34205314" w14:textId="757C54A0" w:rsidR="00BF776A" w:rsidRPr="00BF776A" w:rsidRDefault="00BF776A" w:rsidP="00F7778D">
          <w:pPr>
            <w:widowControl w:val="0"/>
            <w:autoSpaceDE w:val="0"/>
            <w:autoSpaceDN w:val="0"/>
            <w:adjustRightInd w:val="0"/>
            <w:spacing w:line="240" w:lineRule="auto"/>
            <w:jc w:val="both"/>
            <w:rPr>
              <w:rFonts w:eastAsia="Times New Roman" w:cs="Times New Roman"/>
              <w:sz w:val="20"/>
              <w:szCs w:val="20"/>
              <w:lang w:eastAsia="ru-RU"/>
            </w:rPr>
          </w:pPr>
          <w:r w:rsidRPr="00820C28">
            <w:rPr>
              <w:rFonts w:eastAsia="Times New Roman" w:cs="Times New Roman"/>
              <w:bCs/>
              <w:szCs w:val="28"/>
              <w:lang w:eastAsia="ru-RU"/>
            </w:rPr>
            <w:fldChar w:fldCharType="end"/>
          </w:r>
        </w:p>
      </w:sdtContent>
    </w:sdt>
    <w:p w14:paraId="571FF0E5" w14:textId="0230FC33" w:rsidR="00D317B3" w:rsidRDefault="00D317B3">
      <w:pPr>
        <w:rPr>
          <w:rFonts w:eastAsia="Times New Roman" w:cs="Times New Roman"/>
          <w:szCs w:val="28"/>
          <w:lang w:eastAsia="ru-RU"/>
        </w:rPr>
      </w:pPr>
      <w:r>
        <w:rPr>
          <w:rFonts w:eastAsia="Times New Roman" w:cs="Times New Roman"/>
          <w:szCs w:val="28"/>
          <w:lang w:eastAsia="ru-RU"/>
        </w:rPr>
        <w:br w:type="page"/>
      </w:r>
    </w:p>
    <w:p w14:paraId="78DA3993"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1" w:name="_Toc116919728"/>
      <w:r w:rsidRPr="00BF776A">
        <w:rPr>
          <w:rFonts w:eastAsia="Calibri" w:cs="Times New Roman"/>
          <w:b/>
          <w:bCs/>
          <w:kern w:val="32"/>
          <w:szCs w:val="28"/>
          <w:lang w:eastAsia="ru-RU"/>
        </w:rPr>
        <w:lastRenderedPageBreak/>
        <w:t>1. Наименование дисциплины</w:t>
      </w:r>
      <w:bookmarkEnd w:id="1"/>
      <w:r w:rsidRPr="00BF776A">
        <w:rPr>
          <w:rFonts w:eastAsia="Calibri" w:cs="Times New Roman"/>
          <w:b/>
          <w:bCs/>
          <w:kern w:val="32"/>
          <w:szCs w:val="28"/>
          <w:lang w:eastAsia="ru-RU"/>
        </w:rPr>
        <w:t xml:space="preserve"> </w:t>
      </w:r>
    </w:p>
    <w:p w14:paraId="66DFA7C6" w14:textId="77777777" w:rsidR="00BF776A" w:rsidRPr="00BF776A" w:rsidRDefault="00BF776A" w:rsidP="00BF776A">
      <w:pPr>
        <w:widowControl w:val="0"/>
        <w:tabs>
          <w:tab w:val="left" w:pos="540"/>
        </w:tabs>
        <w:autoSpaceDE w:val="0"/>
        <w:autoSpaceDN w:val="0"/>
        <w:adjustRightInd w:val="0"/>
        <w:ind w:firstLine="709"/>
        <w:contextualSpacing/>
        <w:jc w:val="both"/>
        <w:rPr>
          <w:rFonts w:eastAsia="Times New Roman" w:cs="Times New Roman"/>
          <w:b/>
          <w:szCs w:val="28"/>
          <w:lang w:eastAsia="ru-RU"/>
        </w:rPr>
      </w:pPr>
      <w:r w:rsidRPr="00BF776A">
        <w:rPr>
          <w:rFonts w:eastAsia="Times New Roman" w:cs="Times New Roman"/>
          <w:szCs w:val="28"/>
          <w:lang w:eastAsia="ru-RU"/>
        </w:rPr>
        <w:t>Цифровая трансформация бизнеса</w:t>
      </w:r>
      <w:r w:rsidRPr="00BF776A">
        <w:rPr>
          <w:rFonts w:eastAsia="Times New Roman" w:cs="Times New Roman"/>
          <w:b/>
          <w:szCs w:val="28"/>
          <w:lang w:eastAsia="ru-RU"/>
        </w:rPr>
        <w:t xml:space="preserve"> </w:t>
      </w:r>
    </w:p>
    <w:p w14:paraId="2D343C02"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2" w:name="_Toc116919729"/>
      <w:r w:rsidRPr="00BF776A">
        <w:rPr>
          <w:rFonts w:eastAsia="Calibri" w:cs="Times New Roman"/>
          <w:b/>
          <w:bCs/>
          <w:kern w:val="32"/>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12"/>
        <w:tblW w:w="10603" w:type="dxa"/>
        <w:tblInd w:w="-147" w:type="dxa"/>
        <w:tblLayout w:type="fixed"/>
        <w:tblLook w:val="04A0" w:firstRow="1" w:lastRow="0" w:firstColumn="1" w:lastColumn="0" w:noHBand="0" w:noVBand="1"/>
      </w:tblPr>
      <w:tblGrid>
        <w:gridCol w:w="1276"/>
        <w:gridCol w:w="2189"/>
        <w:gridCol w:w="2773"/>
        <w:gridCol w:w="4365"/>
      </w:tblGrid>
      <w:tr w:rsidR="00BF776A" w:rsidRPr="00BF776A" w14:paraId="214EFB5A" w14:textId="77777777" w:rsidTr="002E4E67">
        <w:tc>
          <w:tcPr>
            <w:tcW w:w="1276" w:type="dxa"/>
            <w:noWrap/>
          </w:tcPr>
          <w:p w14:paraId="47EEF3D7" w14:textId="77777777"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Код компетенции</w:t>
            </w:r>
          </w:p>
        </w:tc>
        <w:tc>
          <w:tcPr>
            <w:tcW w:w="2189" w:type="dxa"/>
            <w:noWrap/>
          </w:tcPr>
          <w:p w14:paraId="350D5426" w14:textId="77777777"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Наименование компетенции</w:t>
            </w:r>
          </w:p>
        </w:tc>
        <w:tc>
          <w:tcPr>
            <w:tcW w:w="2773" w:type="dxa"/>
            <w:noWrap/>
          </w:tcPr>
          <w:p w14:paraId="5B6215DD" w14:textId="31722981"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Индикаторы достижения компетенции</w:t>
            </w:r>
          </w:p>
        </w:tc>
        <w:tc>
          <w:tcPr>
            <w:tcW w:w="4365" w:type="dxa"/>
            <w:noWrap/>
          </w:tcPr>
          <w:p w14:paraId="5CED93E1" w14:textId="5276DBEA" w:rsidR="00BF776A" w:rsidRPr="00BF776A" w:rsidRDefault="00BF776A" w:rsidP="008A258D">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752161" w:rsidRPr="00BF776A" w14:paraId="5B3535A4" w14:textId="77777777" w:rsidTr="002E4E67">
        <w:tc>
          <w:tcPr>
            <w:tcW w:w="1276" w:type="dxa"/>
            <w:vMerge w:val="restart"/>
            <w:noWrap/>
          </w:tcPr>
          <w:p w14:paraId="3E2C3586" w14:textId="34C3A059" w:rsidR="00752161" w:rsidRPr="00013B32" w:rsidRDefault="00752161" w:rsidP="0020627B">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t>ПКН</w:t>
            </w:r>
            <w:r w:rsidR="0020627B" w:rsidRPr="00013B32">
              <w:rPr>
                <w:rFonts w:ascii="Times New Roman" w:eastAsia="Times New Roman" w:hAnsi="Times New Roman" w:cs="Times New Roman"/>
                <w:sz w:val="24"/>
                <w:szCs w:val="24"/>
                <w:lang w:eastAsia="ru-RU"/>
              </w:rPr>
              <w:t>-</w:t>
            </w:r>
            <w:r w:rsidRPr="00013B32">
              <w:rPr>
                <w:rFonts w:ascii="Times New Roman" w:eastAsia="Times New Roman" w:hAnsi="Times New Roman" w:cs="Times New Roman"/>
                <w:sz w:val="24"/>
                <w:szCs w:val="24"/>
                <w:lang w:eastAsia="ru-RU"/>
              </w:rPr>
              <w:t>6</w:t>
            </w:r>
          </w:p>
        </w:tc>
        <w:tc>
          <w:tcPr>
            <w:tcW w:w="2189" w:type="dxa"/>
            <w:vMerge w:val="restart"/>
            <w:noWrap/>
          </w:tcPr>
          <w:p w14:paraId="410E2B40" w14:textId="3375FEBC" w:rsidR="00752161" w:rsidRPr="00013B32"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773" w:type="dxa"/>
            <w:noWrap/>
          </w:tcPr>
          <w:p w14:paraId="579DFA5C" w14:textId="1775C5DB" w:rsidR="00752161" w:rsidRPr="00013B32" w:rsidRDefault="00752161" w:rsidP="00752161">
            <w:pPr>
              <w:pStyle w:val="ad"/>
              <w:widowControl/>
              <w:numPr>
                <w:ilvl w:val="0"/>
                <w:numId w:val="38"/>
              </w:numPr>
              <w:tabs>
                <w:tab w:val="left" w:pos="207"/>
              </w:tabs>
              <w:autoSpaceDE/>
              <w:autoSpaceDN/>
              <w:adjustRightInd/>
              <w:ind w:left="0" w:firstLine="0"/>
              <w:contextualSpacing/>
              <w:rPr>
                <w:rFonts w:ascii="Times New Roman" w:hAnsi="Times New Roman"/>
                <w:sz w:val="24"/>
                <w:szCs w:val="24"/>
              </w:rPr>
            </w:pPr>
            <w:r w:rsidRPr="00013B32">
              <w:rPr>
                <w:rFonts w:ascii="Times New Roman" w:hAnsi="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365" w:type="dxa"/>
            <w:noWrap/>
          </w:tcPr>
          <w:p w14:paraId="5C8001BE" w14:textId="77777777" w:rsidR="00752161" w:rsidRPr="00013B32" w:rsidRDefault="00752161" w:rsidP="00752161">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Знать:</w:t>
            </w:r>
            <w:r w:rsidRPr="00013B32">
              <w:rPr>
                <w:rFonts w:ascii="Times New Roman" w:eastAsia="Times New Roman" w:hAnsi="Times New Roman" w:cs="Times New Roman"/>
                <w:sz w:val="24"/>
                <w:szCs w:val="24"/>
                <w:lang w:eastAsia="ru-RU"/>
              </w:rPr>
              <w:t xml:space="preserve"> логику и методики проведения анализа деятельности экономического субъекта, методы обоснования и принятия стратегических управленческих решений.</w:t>
            </w:r>
          </w:p>
          <w:p w14:paraId="629A7988" w14:textId="35CFC059" w:rsidR="00752161" w:rsidRPr="00013B32"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Уметь: </w:t>
            </w:r>
            <w:r w:rsidRPr="00013B32">
              <w:rPr>
                <w:rFonts w:ascii="Times New Roman" w:eastAsia="Times New Roman" w:hAnsi="Times New Roman" w:cs="Times New Roman"/>
                <w:sz w:val="24"/>
                <w:szCs w:val="24"/>
                <w:lang w:eastAsia="ru-RU"/>
              </w:rPr>
              <w:t>проводить анализ деятельности экономического субъекта, обосновывать и принимать стратегические управленческие решения.</w:t>
            </w:r>
          </w:p>
        </w:tc>
      </w:tr>
      <w:tr w:rsidR="00752161" w:rsidRPr="00BF776A" w14:paraId="01993747" w14:textId="77777777" w:rsidTr="002E4E67">
        <w:tc>
          <w:tcPr>
            <w:tcW w:w="1276" w:type="dxa"/>
            <w:vMerge/>
            <w:noWrap/>
          </w:tcPr>
          <w:p w14:paraId="6A1B02A9" w14:textId="77777777" w:rsidR="00752161" w:rsidRPr="00013B32"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2189" w:type="dxa"/>
            <w:vMerge/>
            <w:noWrap/>
          </w:tcPr>
          <w:p w14:paraId="2941EA02" w14:textId="77777777" w:rsidR="00752161" w:rsidRPr="00013B32" w:rsidRDefault="00752161" w:rsidP="00752161">
            <w:pPr>
              <w:widowControl w:val="0"/>
              <w:tabs>
                <w:tab w:val="left" w:pos="540"/>
              </w:tabs>
              <w:autoSpaceDE w:val="0"/>
              <w:autoSpaceDN w:val="0"/>
              <w:adjustRightInd w:val="0"/>
              <w:contextualSpacing/>
              <w:rPr>
                <w:rFonts w:ascii="Times New Roman" w:hAnsi="Times New Roman" w:cs="Times New Roman"/>
                <w:sz w:val="24"/>
                <w:szCs w:val="24"/>
              </w:rPr>
            </w:pPr>
          </w:p>
        </w:tc>
        <w:tc>
          <w:tcPr>
            <w:tcW w:w="2773" w:type="dxa"/>
            <w:noWrap/>
          </w:tcPr>
          <w:p w14:paraId="60BB15AF" w14:textId="5293BA09" w:rsidR="00752161" w:rsidRPr="00013B32" w:rsidRDefault="00752161"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hAnsi="Times New Roman" w:cs="Times New Roman"/>
                <w:sz w:val="24"/>
                <w:szCs w:val="24"/>
              </w:rPr>
              <w:t>2.Предлагает варианты решения профессиональных задач в условиях неопределенности</w:t>
            </w:r>
          </w:p>
        </w:tc>
        <w:tc>
          <w:tcPr>
            <w:tcW w:w="4365" w:type="dxa"/>
            <w:noWrap/>
          </w:tcPr>
          <w:p w14:paraId="3621CA57" w14:textId="77777777" w:rsidR="00752161" w:rsidRPr="00013B32" w:rsidRDefault="00752161" w:rsidP="00752161">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Знать: </w:t>
            </w:r>
            <w:r w:rsidRPr="00013B32">
              <w:rPr>
                <w:rFonts w:ascii="Times New Roman" w:eastAsia="Times New Roman" w:hAnsi="Times New Roman" w:cs="Times New Roman"/>
                <w:sz w:val="24"/>
                <w:szCs w:val="24"/>
                <w:lang w:eastAsia="ru-RU"/>
              </w:rPr>
              <w:t>методы обоснования и принятия управленческих решений, методы преодоления риска и неопределенности.</w:t>
            </w:r>
          </w:p>
          <w:p w14:paraId="043BB4F1" w14:textId="495C3F9A" w:rsidR="00752161" w:rsidRPr="00013B32" w:rsidRDefault="00752161" w:rsidP="00752161">
            <w:pPr>
              <w:widowControl w:val="0"/>
              <w:tabs>
                <w:tab w:val="left" w:pos="540"/>
              </w:tabs>
              <w:autoSpaceDE w:val="0"/>
              <w:autoSpaceDN w:val="0"/>
              <w:adjustRightInd w:val="0"/>
              <w:contextualSpacing/>
              <w:rPr>
                <w:rFonts w:ascii="Times New Roman" w:eastAsia="Times New Roman" w:hAnsi="Times New Roman" w:cs="Times New Roman"/>
                <w:b/>
                <w:sz w:val="24"/>
                <w:szCs w:val="24"/>
                <w:lang w:eastAsia="ru-RU"/>
              </w:rPr>
            </w:pPr>
            <w:r w:rsidRPr="00013B32">
              <w:rPr>
                <w:rFonts w:ascii="Times New Roman" w:eastAsia="Times New Roman" w:hAnsi="Times New Roman" w:cs="Times New Roman"/>
                <w:b/>
                <w:sz w:val="24"/>
                <w:szCs w:val="24"/>
                <w:lang w:eastAsia="ru-RU"/>
              </w:rPr>
              <w:t>Уметь:</w:t>
            </w:r>
            <w:r w:rsidRPr="00013B32">
              <w:rPr>
                <w:rFonts w:ascii="Times New Roman" w:eastAsia="Times New Roman" w:hAnsi="Times New Roman" w:cs="Times New Roman"/>
                <w:sz w:val="24"/>
                <w:szCs w:val="24"/>
                <w:lang w:eastAsia="ru-RU"/>
              </w:rPr>
              <w:t xml:space="preserve"> обосновывать и принимать стратегические управленческие решения, в том числе в условиях неопределенности.</w:t>
            </w:r>
          </w:p>
        </w:tc>
      </w:tr>
      <w:tr w:rsidR="00FA55C8" w:rsidRPr="00BF776A" w14:paraId="04AFA35A" w14:textId="77777777" w:rsidTr="002E4E67">
        <w:tc>
          <w:tcPr>
            <w:tcW w:w="1276" w:type="dxa"/>
            <w:vMerge w:val="restart"/>
            <w:noWrap/>
          </w:tcPr>
          <w:p w14:paraId="0B2EC62D" w14:textId="781D9FF7" w:rsidR="00FA55C8" w:rsidRPr="00013B32" w:rsidRDefault="00FA55C8" w:rsidP="0020627B">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t>ПКП-3</w:t>
            </w:r>
          </w:p>
        </w:tc>
        <w:tc>
          <w:tcPr>
            <w:tcW w:w="2189" w:type="dxa"/>
            <w:vMerge w:val="restart"/>
            <w:noWrap/>
          </w:tcPr>
          <w:p w14:paraId="1C7565F8" w14:textId="76B925C6" w:rsidR="00FA55C8" w:rsidRPr="00013B32" w:rsidRDefault="00FA55C8" w:rsidP="006A16A6">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hAnsi="Times New Roman" w:cs="Times New Roman"/>
                <w:sz w:val="24"/>
                <w:szCs w:val="24"/>
              </w:rPr>
              <w:t xml:space="preserve">Анализ больших данных с использованием существующей в организации методологической и технологической инфраструктуры </w:t>
            </w:r>
          </w:p>
        </w:tc>
        <w:tc>
          <w:tcPr>
            <w:tcW w:w="2773" w:type="dxa"/>
            <w:noWrap/>
          </w:tcPr>
          <w:p w14:paraId="5ED5A8B8" w14:textId="352E5CBF" w:rsidR="00FA55C8" w:rsidRPr="00013B32" w:rsidRDefault="00FA55C8" w:rsidP="00752161">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t>1.Подготавливает данные для проведения работ по исследованию больших данных: извлечение, проверка, очистка, агрегация и оценка</w:t>
            </w:r>
          </w:p>
        </w:tc>
        <w:tc>
          <w:tcPr>
            <w:tcW w:w="4365" w:type="dxa"/>
            <w:noWrap/>
          </w:tcPr>
          <w:p w14:paraId="56F2C7DF" w14:textId="17019A32" w:rsidR="00FA55C8" w:rsidRPr="00013B32" w:rsidRDefault="00FA55C8" w:rsidP="00FA55C8">
            <w:pPr>
              <w:rPr>
                <w:rFonts w:ascii="Times New Roman" w:eastAsiaTheme="minorEastAsia" w:hAnsi="Times New Roman" w:cs="Times New Roman"/>
                <w:sz w:val="24"/>
                <w:szCs w:val="24"/>
              </w:rPr>
            </w:pPr>
            <w:r w:rsidRPr="00013B32">
              <w:rPr>
                <w:rFonts w:ascii="Times New Roman" w:eastAsiaTheme="minorEastAsia" w:hAnsi="Times New Roman" w:cs="Times New Roman"/>
                <w:b/>
                <w:sz w:val="24"/>
                <w:szCs w:val="24"/>
              </w:rPr>
              <w:t>Знать:</w:t>
            </w:r>
            <w:r w:rsidRPr="00013B32">
              <w:rPr>
                <w:rFonts w:ascii="Times New Roman" w:eastAsiaTheme="minorEastAsia" w:hAnsi="Times New Roman" w:cs="Times New Roman"/>
                <w:sz w:val="24"/>
                <w:szCs w:val="24"/>
              </w:rPr>
              <w:t xml:space="preserve"> методический и алгоритмический инструментарий, который применим для проведения работ по исследованию больших данных</w:t>
            </w:r>
            <w:r w:rsidR="00352933" w:rsidRPr="00013B32">
              <w:rPr>
                <w:rFonts w:ascii="Times New Roman" w:eastAsiaTheme="minorEastAsia" w:hAnsi="Times New Roman" w:cs="Times New Roman"/>
                <w:sz w:val="24"/>
                <w:szCs w:val="24"/>
              </w:rPr>
              <w:t xml:space="preserve">. </w:t>
            </w:r>
          </w:p>
          <w:p w14:paraId="45B67B93" w14:textId="12345D01" w:rsidR="00FA55C8" w:rsidRPr="00013B32" w:rsidRDefault="00FA55C8" w:rsidP="006D7BD9">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heme="minorEastAsia" w:hAnsi="Times New Roman" w:cs="Times New Roman"/>
                <w:b/>
                <w:sz w:val="24"/>
                <w:szCs w:val="24"/>
              </w:rPr>
              <w:t>Уметь</w:t>
            </w:r>
            <w:r w:rsidRPr="00013B32">
              <w:rPr>
                <w:rFonts w:ascii="Times New Roman" w:eastAsiaTheme="minorEastAsia" w:hAnsi="Times New Roman" w:cs="Times New Roman"/>
                <w:sz w:val="24"/>
                <w:szCs w:val="24"/>
              </w:rPr>
              <w:t xml:space="preserve">: анализировать и обрабатывать </w:t>
            </w:r>
            <w:r w:rsidR="006D7BD9" w:rsidRPr="00013B32">
              <w:rPr>
                <w:rFonts w:ascii="Times New Roman" w:eastAsiaTheme="minorEastAsia" w:hAnsi="Times New Roman" w:cs="Times New Roman"/>
                <w:sz w:val="24"/>
                <w:szCs w:val="24"/>
              </w:rPr>
              <w:t xml:space="preserve">данные для </w:t>
            </w:r>
            <w:r w:rsidR="006D7BD9" w:rsidRPr="00013B32">
              <w:rPr>
                <w:rFonts w:ascii="Times New Roman" w:eastAsia="Times New Roman" w:hAnsi="Times New Roman" w:cs="Times New Roman"/>
                <w:sz w:val="24"/>
                <w:szCs w:val="24"/>
                <w:lang w:eastAsia="ru-RU"/>
              </w:rPr>
              <w:t>проведения работ по исследованию больших данных: извлечение, проверка, очистка, агрегация и оценка</w:t>
            </w:r>
            <w:r w:rsidRPr="00013B32">
              <w:rPr>
                <w:rFonts w:ascii="Times New Roman" w:eastAsiaTheme="minorEastAsia" w:hAnsi="Times New Roman" w:cs="Times New Roman"/>
                <w:sz w:val="24"/>
                <w:szCs w:val="24"/>
              </w:rPr>
              <w:t>.</w:t>
            </w:r>
          </w:p>
        </w:tc>
      </w:tr>
      <w:tr w:rsidR="00FA55C8" w:rsidRPr="00BF776A" w14:paraId="62CE44A1" w14:textId="77777777" w:rsidTr="002E4E67">
        <w:trPr>
          <w:trHeight w:val="2304"/>
        </w:trPr>
        <w:tc>
          <w:tcPr>
            <w:tcW w:w="1276" w:type="dxa"/>
            <w:vMerge/>
            <w:noWrap/>
          </w:tcPr>
          <w:p w14:paraId="3CB07396" w14:textId="77777777" w:rsidR="00FA55C8" w:rsidRPr="00013B32" w:rsidRDefault="00FA55C8" w:rsidP="0075216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2189" w:type="dxa"/>
            <w:vMerge/>
            <w:noWrap/>
          </w:tcPr>
          <w:p w14:paraId="584F187C" w14:textId="77777777" w:rsidR="00FA55C8" w:rsidRPr="00013B32" w:rsidRDefault="00FA55C8" w:rsidP="00752161">
            <w:pPr>
              <w:widowControl w:val="0"/>
              <w:tabs>
                <w:tab w:val="left" w:pos="540"/>
              </w:tabs>
              <w:autoSpaceDE w:val="0"/>
              <w:autoSpaceDN w:val="0"/>
              <w:adjustRightInd w:val="0"/>
              <w:contextualSpacing/>
              <w:rPr>
                <w:rFonts w:ascii="Times New Roman" w:hAnsi="Times New Roman" w:cs="Times New Roman"/>
                <w:sz w:val="24"/>
                <w:szCs w:val="24"/>
              </w:rPr>
            </w:pPr>
          </w:p>
        </w:tc>
        <w:tc>
          <w:tcPr>
            <w:tcW w:w="2773" w:type="dxa"/>
            <w:noWrap/>
          </w:tcPr>
          <w:p w14:paraId="6D6B2276" w14:textId="50AA6920" w:rsidR="00FA55C8" w:rsidRPr="00013B32" w:rsidRDefault="00FA55C8" w:rsidP="002E4E67">
            <w:pPr>
              <w:widowControl w:val="0"/>
              <w:autoSpaceDE w:val="0"/>
              <w:autoSpaceDN w:val="0"/>
              <w:adjustRightInd w:val="0"/>
              <w:rPr>
                <w:rFonts w:ascii="Times New Roman" w:eastAsia="Times New Roman" w:hAnsi="Times New Roman" w:cs="Times New Roman"/>
                <w:sz w:val="24"/>
                <w:szCs w:val="24"/>
                <w:lang w:eastAsia="ru-RU"/>
              </w:rPr>
            </w:pPr>
            <w:r w:rsidRPr="00013B32">
              <w:rPr>
                <w:rStyle w:val="FontStyle12"/>
                <w:sz w:val="24"/>
                <w:szCs w:val="24"/>
              </w:rPr>
              <w:t>2.</w:t>
            </w:r>
            <w:r w:rsidRPr="00013B32">
              <w:rPr>
                <w:rFonts w:ascii="Times New Roman" w:eastAsia="Times New Roman" w:hAnsi="Times New Roman" w:cs="Times New Roman"/>
                <w:sz w:val="24"/>
                <w:szCs w:val="24"/>
                <w:lang w:eastAsia="ru-RU"/>
              </w:rPr>
              <w:t>Используе</w:t>
            </w:r>
            <w:r w:rsidRPr="00013B32">
              <w:rPr>
                <w:rFonts w:ascii="Times New Roman" w:hAnsi="Times New Roman"/>
                <w:sz w:val="24"/>
                <w:szCs w:val="24"/>
              </w:rPr>
              <w:t xml:space="preserve">т </w:t>
            </w:r>
            <w:r w:rsidRPr="00013B32">
              <w:rPr>
                <w:rFonts w:ascii="Times New Roman" w:eastAsia="Times New Roman" w:hAnsi="Times New Roman" w:cs="Times New Roman"/>
                <w:sz w:val="24"/>
                <w:szCs w:val="24"/>
                <w:lang w:eastAsia="ru-RU"/>
              </w:rPr>
              <w:t>современные методы, стандарты, инструментальные средства и языки программирования для проведения анализа данных</w:t>
            </w:r>
          </w:p>
        </w:tc>
        <w:tc>
          <w:tcPr>
            <w:tcW w:w="4365" w:type="dxa"/>
            <w:noWrap/>
          </w:tcPr>
          <w:p w14:paraId="727FAD1B" w14:textId="5E79968B" w:rsidR="00FA55C8" w:rsidRPr="00013B32" w:rsidRDefault="00FA55C8" w:rsidP="00FA55C8">
            <w:pPr>
              <w:rPr>
                <w:rFonts w:ascii="Times New Roman" w:hAnsi="Times New Roman"/>
                <w:sz w:val="24"/>
                <w:szCs w:val="24"/>
              </w:rPr>
            </w:pPr>
            <w:r w:rsidRPr="00013B32">
              <w:rPr>
                <w:rFonts w:ascii="Times New Roman" w:hAnsi="Times New Roman"/>
                <w:b/>
                <w:sz w:val="24"/>
                <w:szCs w:val="24"/>
              </w:rPr>
              <w:t xml:space="preserve">Знать: </w:t>
            </w:r>
            <w:r w:rsidR="006D7BD9" w:rsidRPr="00013B32">
              <w:rPr>
                <w:rFonts w:ascii="Times New Roman" w:eastAsia="Times New Roman" w:hAnsi="Times New Roman" w:cs="Times New Roman"/>
                <w:sz w:val="24"/>
                <w:szCs w:val="24"/>
                <w:lang w:eastAsia="ru-RU"/>
              </w:rPr>
              <w:t>современные методы, стандарты, инструментальные средства и языки программирования для проведения анализа данных</w:t>
            </w:r>
            <w:r w:rsidR="00352933" w:rsidRPr="00013B32">
              <w:rPr>
                <w:rFonts w:ascii="Times New Roman" w:eastAsia="Times New Roman" w:hAnsi="Times New Roman" w:cs="Times New Roman"/>
                <w:sz w:val="24"/>
                <w:szCs w:val="24"/>
                <w:lang w:eastAsia="ru-RU"/>
              </w:rPr>
              <w:t xml:space="preserve">. </w:t>
            </w:r>
          </w:p>
          <w:p w14:paraId="42160BC4" w14:textId="55FA8832" w:rsidR="00FA55C8" w:rsidRPr="00013B32" w:rsidRDefault="00FA55C8" w:rsidP="00FA55C8">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hAnsi="Times New Roman"/>
                <w:b/>
                <w:sz w:val="24"/>
                <w:szCs w:val="24"/>
              </w:rPr>
              <w:t xml:space="preserve">Уметь: </w:t>
            </w:r>
            <w:r w:rsidRPr="00013B32">
              <w:rPr>
                <w:rFonts w:ascii="Times New Roman" w:hAnsi="Times New Roman"/>
                <w:sz w:val="24"/>
                <w:szCs w:val="24"/>
              </w:rPr>
              <w:t xml:space="preserve">анализировать </w:t>
            </w:r>
            <w:r w:rsidRPr="00013B32">
              <w:rPr>
                <w:rStyle w:val="FontStyle12"/>
                <w:rFonts w:eastAsia="Calibri"/>
                <w:sz w:val="24"/>
                <w:szCs w:val="24"/>
              </w:rPr>
              <w:t>результаты обработки больших массивов данных для разработки стратегии развития бизнеса</w:t>
            </w:r>
            <w:r w:rsidR="00352933" w:rsidRPr="00013B32">
              <w:rPr>
                <w:rStyle w:val="FontStyle12"/>
                <w:rFonts w:eastAsia="Calibri"/>
                <w:sz w:val="24"/>
                <w:szCs w:val="24"/>
              </w:rPr>
              <w:t xml:space="preserve">. </w:t>
            </w:r>
          </w:p>
        </w:tc>
      </w:tr>
      <w:tr w:rsidR="00FA55C8" w:rsidRPr="00BF776A" w14:paraId="57F7AEBA" w14:textId="77777777" w:rsidTr="002E4E67">
        <w:trPr>
          <w:trHeight w:val="1690"/>
        </w:trPr>
        <w:tc>
          <w:tcPr>
            <w:tcW w:w="1276" w:type="dxa"/>
            <w:vMerge/>
            <w:noWrap/>
          </w:tcPr>
          <w:p w14:paraId="07872FC6" w14:textId="77777777" w:rsidR="00FA55C8" w:rsidRPr="00013B32" w:rsidRDefault="00FA55C8" w:rsidP="00752161">
            <w:pPr>
              <w:widowControl w:val="0"/>
              <w:tabs>
                <w:tab w:val="left" w:pos="540"/>
              </w:tabs>
              <w:autoSpaceDE w:val="0"/>
              <w:autoSpaceDN w:val="0"/>
              <w:adjustRightInd w:val="0"/>
              <w:contextualSpacing/>
              <w:rPr>
                <w:rFonts w:eastAsia="Times New Roman" w:cs="Times New Roman"/>
                <w:sz w:val="24"/>
                <w:szCs w:val="24"/>
                <w:lang w:eastAsia="ru-RU"/>
              </w:rPr>
            </w:pPr>
          </w:p>
        </w:tc>
        <w:tc>
          <w:tcPr>
            <w:tcW w:w="2189" w:type="dxa"/>
            <w:vMerge/>
            <w:noWrap/>
          </w:tcPr>
          <w:p w14:paraId="68407507" w14:textId="77777777" w:rsidR="00FA55C8" w:rsidRPr="00013B32" w:rsidRDefault="00FA55C8" w:rsidP="00752161">
            <w:pPr>
              <w:widowControl w:val="0"/>
              <w:tabs>
                <w:tab w:val="left" w:pos="540"/>
              </w:tabs>
              <w:autoSpaceDE w:val="0"/>
              <w:autoSpaceDN w:val="0"/>
              <w:adjustRightInd w:val="0"/>
              <w:contextualSpacing/>
              <w:rPr>
                <w:rFonts w:cs="Times New Roman"/>
                <w:sz w:val="24"/>
                <w:szCs w:val="24"/>
              </w:rPr>
            </w:pPr>
          </w:p>
        </w:tc>
        <w:tc>
          <w:tcPr>
            <w:tcW w:w="2773" w:type="dxa"/>
            <w:noWrap/>
          </w:tcPr>
          <w:p w14:paraId="0BD66CEE" w14:textId="341FDB9F" w:rsidR="00FA55C8" w:rsidRPr="00013B32" w:rsidRDefault="00FA55C8" w:rsidP="00752161">
            <w:pPr>
              <w:widowControl w:val="0"/>
              <w:tabs>
                <w:tab w:val="left" w:pos="540"/>
              </w:tabs>
              <w:autoSpaceDE w:val="0"/>
              <w:autoSpaceDN w:val="0"/>
              <w:adjustRightInd w:val="0"/>
              <w:contextualSpacing/>
              <w:rPr>
                <w:rStyle w:val="FontStyle12"/>
                <w:sz w:val="24"/>
                <w:szCs w:val="24"/>
              </w:rPr>
            </w:pPr>
            <w:r w:rsidRPr="00013B32">
              <w:rPr>
                <w:rFonts w:ascii="Times New Roman" w:eastAsia="Times New Roman" w:hAnsi="Times New Roman" w:cs="Times New Roman"/>
                <w:sz w:val="24"/>
                <w:szCs w:val="24"/>
                <w:lang w:eastAsia="ru-RU"/>
              </w:rPr>
              <w:t>3. Интерпретирует и визуализирует большие данные, полученные в результате анализа в соответствии целями исследования</w:t>
            </w:r>
          </w:p>
        </w:tc>
        <w:tc>
          <w:tcPr>
            <w:tcW w:w="4365" w:type="dxa"/>
            <w:noWrap/>
          </w:tcPr>
          <w:p w14:paraId="727BB74C" w14:textId="7361E910" w:rsidR="009E4401" w:rsidRPr="00013B32" w:rsidRDefault="009E4401" w:rsidP="009E4401">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Знать: </w:t>
            </w:r>
            <w:r w:rsidRPr="00013B32">
              <w:rPr>
                <w:rFonts w:ascii="Times New Roman" w:eastAsia="Times New Roman" w:hAnsi="Times New Roman" w:cs="Times New Roman"/>
                <w:sz w:val="24"/>
                <w:szCs w:val="24"/>
                <w:lang w:eastAsia="ru-RU"/>
              </w:rPr>
              <w:t xml:space="preserve">современные методы анализа больших данных. </w:t>
            </w:r>
          </w:p>
          <w:p w14:paraId="3C1DA2B4" w14:textId="06D5173F" w:rsidR="00FA55C8" w:rsidRPr="00013B32" w:rsidRDefault="009E4401" w:rsidP="002E4E67">
            <w:pPr>
              <w:widowControl w:val="0"/>
              <w:autoSpaceDE w:val="0"/>
              <w:autoSpaceDN w:val="0"/>
              <w:adjustRightInd w:val="0"/>
              <w:rPr>
                <w:rFonts w:eastAsia="Times New Roman" w:cs="Times New Roman"/>
                <w:b/>
                <w:sz w:val="24"/>
                <w:szCs w:val="24"/>
                <w:lang w:eastAsia="ru-RU"/>
              </w:rPr>
            </w:pPr>
            <w:r w:rsidRPr="00013B32">
              <w:rPr>
                <w:rFonts w:ascii="Times New Roman" w:eastAsia="Times New Roman" w:hAnsi="Times New Roman" w:cs="Times New Roman"/>
                <w:b/>
                <w:sz w:val="24"/>
                <w:szCs w:val="24"/>
                <w:lang w:eastAsia="ru-RU"/>
              </w:rPr>
              <w:t>Уметь:</w:t>
            </w:r>
            <w:r w:rsidRPr="00013B32">
              <w:rPr>
                <w:rFonts w:ascii="Times New Roman" w:eastAsia="Times New Roman" w:hAnsi="Times New Roman" w:cs="Times New Roman"/>
                <w:sz w:val="24"/>
                <w:szCs w:val="24"/>
                <w:lang w:eastAsia="ru-RU"/>
              </w:rPr>
              <w:t xml:space="preserve"> интерпретировать и визуализировать большие данные, полученные в результате анализа в соответствии целями исследования </w:t>
            </w:r>
          </w:p>
        </w:tc>
      </w:tr>
      <w:tr w:rsidR="00FA55C8" w:rsidRPr="00BF776A" w14:paraId="0A89C951" w14:textId="77777777" w:rsidTr="002E4E67">
        <w:tc>
          <w:tcPr>
            <w:tcW w:w="1276" w:type="dxa"/>
            <w:vMerge w:val="restart"/>
            <w:noWrap/>
          </w:tcPr>
          <w:p w14:paraId="2270DF1A" w14:textId="60DBF29B" w:rsidR="00FA55C8" w:rsidRPr="00013B32" w:rsidRDefault="00FA55C8" w:rsidP="0020627B">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t>ПКП-4</w:t>
            </w:r>
          </w:p>
        </w:tc>
        <w:tc>
          <w:tcPr>
            <w:tcW w:w="2189" w:type="dxa"/>
            <w:vMerge w:val="restart"/>
            <w:noWrap/>
          </w:tcPr>
          <w:p w14:paraId="5F2BB459" w14:textId="4D6DD619" w:rsidR="00FA55C8" w:rsidRPr="00013B32" w:rsidRDefault="00FA55C8" w:rsidP="006A16A6">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heme="minorEastAsia" w:hAnsi="Times New Roman" w:cs="Times New Roman"/>
                <w:sz w:val="24"/>
                <w:szCs w:val="24"/>
                <w:lang w:eastAsia="ru-RU"/>
              </w:rPr>
              <w:t xml:space="preserve">Управление проектами в финансовой сфере с использованием современного аналитического аппарата, учитывающего фактор неопределенности </w:t>
            </w:r>
          </w:p>
        </w:tc>
        <w:tc>
          <w:tcPr>
            <w:tcW w:w="2773" w:type="dxa"/>
            <w:noWrap/>
          </w:tcPr>
          <w:p w14:paraId="2AB2943F" w14:textId="6E358722" w:rsidR="00FA55C8" w:rsidRPr="00013B32" w:rsidRDefault="00FA55C8" w:rsidP="006A16A6">
            <w:pPr>
              <w:pStyle w:val="ad"/>
              <w:tabs>
                <w:tab w:val="left" w:pos="290"/>
              </w:tabs>
              <w:ind w:left="0"/>
              <w:jc w:val="both"/>
              <w:rPr>
                <w:rFonts w:ascii="Times New Roman" w:hAnsi="Times New Roman"/>
                <w:sz w:val="24"/>
                <w:szCs w:val="24"/>
              </w:rPr>
            </w:pPr>
            <w:r w:rsidRPr="00013B32">
              <w:rPr>
                <w:rStyle w:val="ui-provider"/>
                <w:rFonts w:ascii="Times New Roman" w:hAnsi="Times New Roman"/>
                <w:sz w:val="24"/>
                <w:szCs w:val="24"/>
              </w:rPr>
              <w:t>1.Проведение проектного анализа  с целью определения социально-экономической эффективности проекта, комплекса рисков, целесообразности реализации проекта и организации его финансирования.</w:t>
            </w:r>
          </w:p>
        </w:tc>
        <w:tc>
          <w:tcPr>
            <w:tcW w:w="4365" w:type="dxa"/>
            <w:noWrap/>
          </w:tcPr>
          <w:p w14:paraId="4C886C7E" w14:textId="6B8DF753" w:rsidR="009103E3" w:rsidRPr="00013B32" w:rsidRDefault="009103E3" w:rsidP="009103E3">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Знать: </w:t>
            </w:r>
            <w:r w:rsidRPr="00013B32">
              <w:rPr>
                <w:rFonts w:ascii="Times New Roman" w:eastAsia="Calibri" w:hAnsi="Times New Roman" w:cs="Times New Roman"/>
                <w:sz w:val="24"/>
                <w:szCs w:val="24"/>
                <w:lang w:eastAsia="ru-RU"/>
              </w:rPr>
              <w:t>мето</w:t>
            </w:r>
            <w:r w:rsidR="009E4401" w:rsidRPr="00013B32">
              <w:rPr>
                <w:rFonts w:ascii="Times New Roman" w:eastAsia="Calibri" w:hAnsi="Times New Roman" w:cs="Times New Roman"/>
                <w:sz w:val="24"/>
                <w:szCs w:val="24"/>
                <w:lang w:eastAsia="ru-RU"/>
              </w:rPr>
              <w:t>дологи</w:t>
            </w:r>
            <w:r w:rsidR="00352933" w:rsidRPr="00013B32">
              <w:rPr>
                <w:rFonts w:ascii="Times New Roman" w:eastAsia="Calibri" w:hAnsi="Times New Roman" w:cs="Times New Roman"/>
                <w:sz w:val="24"/>
                <w:szCs w:val="24"/>
                <w:lang w:eastAsia="ru-RU"/>
              </w:rPr>
              <w:t>ю проведения проектного анализа</w:t>
            </w:r>
            <w:r w:rsidR="00352933" w:rsidRPr="00013B32">
              <w:rPr>
                <w:rStyle w:val="ui-provider"/>
                <w:rFonts w:ascii="Times New Roman" w:hAnsi="Times New Roman" w:cs="Times New Roman"/>
                <w:sz w:val="24"/>
                <w:szCs w:val="24"/>
              </w:rPr>
              <w:t xml:space="preserve"> с целью определения социально-экономической эффективности проекта, комплекса рисков, а также целесообразности реализации проекта. </w:t>
            </w:r>
          </w:p>
          <w:p w14:paraId="5D2329DD" w14:textId="77777777" w:rsidR="00352933" w:rsidRPr="00013B32" w:rsidRDefault="009103E3" w:rsidP="009103E3">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Уметь:</w:t>
            </w:r>
            <w:r w:rsidRPr="00013B32">
              <w:rPr>
                <w:rFonts w:ascii="Times New Roman" w:eastAsia="Times New Roman" w:hAnsi="Times New Roman" w:cs="Times New Roman"/>
                <w:sz w:val="24"/>
                <w:szCs w:val="24"/>
                <w:lang w:eastAsia="ru-RU"/>
              </w:rPr>
              <w:t xml:space="preserve"> </w:t>
            </w:r>
          </w:p>
          <w:p w14:paraId="1DF09995" w14:textId="77777777" w:rsidR="00352933" w:rsidRPr="00013B32" w:rsidRDefault="00352933" w:rsidP="009103E3">
            <w:pPr>
              <w:widowControl w:val="0"/>
              <w:tabs>
                <w:tab w:val="left" w:pos="540"/>
              </w:tabs>
              <w:autoSpaceDE w:val="0"/>
              <w:autoSpaceDN w:val="0"/>
              <w:adjustRightInd w:val="0"/>
              <w:contextualSpacing/>
              <w:rPr>
                <w:rFonts w:ascii="Times New Roman" w:eastAsia="Calibri" w:hAnsi="Times New Roman" w:cs="Times New Roman"/>
                <w:sz w:val="24"/>
                <w:szCs w:val="24"/>
                <w:lang w:eastAsia="ru-RU"/>
              </w:rPr>
            </w:pPr>
            <w:r w:rsidRPr="00013B32">
              <w:rPr>
                <w:rFonts w:ascii="Times New Roman" w:eastAsia="Times New Roman" w:hAnsi="Times New Roman" w:cs="Times New Roman"/>
                <w:sz w:val="24"/>
                <w:szCs w:val="24"/>
                <w:lang w:eastAsia="ru-RU"/>
              </w:rPr>
              <w:t xml:space="preserve">- </w:t>
            </w:r>
            <w:r w:rsidR="009103E3" w:rsidRPr="00013B32">
              <w:rPr>
                <w:rFonts w:ascii="Times New Roman" w:eastAsia="Calibri" w:hAnsi="Times New Roman" w:cs="Times New Roman"/>
                <w:sz w:val="24"/>
                <w:szCs w:val="24"/>
                <w:lang w:eastAsia="ru-RU"/>
              </w:rPr>
              <w:t xml:space="preserve">оценивать </w:t>
            </w:r>
            <w:r w:rsidR="009103E3" w:rsidRPr="00013B32">
              <w:rPr>
                <w:rStyle w:val="ui-provider"/>
                <w:rFonts w:ascii="Times New Roman" w:hAnsi="Times New Roman" w:cs="Times New Roman"/>
                <w:sz w:val="24"/>
                <w:szCs w:val="24"/>
              </w:rPr>
              <w:t>социально-экономическую</w:t>
            </w:r>
            <w:r w:rsidR="009E4401" w:rsidRPr="00013B32">
              <w:rPr>
                <w:rStyle w:val="ui-provider"/>
                <w:rFonts w:ascii="Times New Roman" w:hAnsi="Times New Roman" w:cs="Times New Roman"/>
                <w:sz w:val="24"/>
                <w:szCs w:val="24"/>
              </w:rPr>
              <w:t xml:space="preserve"> эффективность проекта</w:t>
            </w:r>
            <w:r w:rsidR="009103E3" w:rsidRPr="00013B32">
              <w:rPr>
                <w:rFonts w:ascii="Times New Roman" w:eastAsia="Calibri" w:hAnsi="Times New Roman" w:cs="Times New Roman"/>
                <w:sz w:val="24"/>
                <w:szCs w:val="24"/>
                <w:lang w:eastAsia="ru-RU"/>
              </w:rPr>
              <w:t xml:space="preserve"> и риски принимаемых финансовых и инвестиционных решений</w:t>
            </w:r>
            <w:r w:rsidRPr="00013B32">
              <w:rPr>
                <w:rFonts w:ascii="Times New Roman" w:eastAsia="Calibri" w:hAnsi="Times New Roman" w:cs="Times New Roman"/>
                <w:sz w:val="24"/>
                <w:szCs w:val="24"/>
                <w:lang w:eastAsia="ru-RU"/>
              </w:rPr>
              <w:t>;</w:t>
            </w:r>
          </w:p>
          <w:p w14:paraId="1FEE0D87" w14:textId="7194A8E7" w:rsidR="00FA55C8" w:rsidRPr="00013B32" w:rsidRDefault="00352933" w:rsidP="002E4E67">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Calibri" w:hAnsi="Times New Roman" w:cs="Times New Roman"/>
                <w:sz w:val="24"/>
                <w:szCs w:val="24"/>
                <w:lang w:eastAsia="ru-RU"/>
              </w:rPr>
              <w:t xml:space="preserve">- анализировать целесообразность реализации проекта и организации его финансирования. </w:t>
            </w:r>
          </w:p>
        </w:tc>
      </w:tr>
      <w:tr w:rsidR="00FA55C8" w:rsidRPr="00BF776A" w14:paraId="74CE8419" w14:textId="77777777" w:rsidTr="002E4E67">
        <w:trPr>
          <w:trHeight w:val="1110"/>
        </w:trPr>
        <w:tc>
          <w:tcPr>
            <w:tcW w:w="1276" w:type="dxa"/>
            <w:vMerge/>
            <w:noWrap/>
          </w:tcPr>
          <w:p w14:paraId="5A61BE73" w14:textId="77777777" w:rsidR="00FA55C8" w:rsidRPr="00013B32" w:rsidRDefault="00FA55C8" w:rsidP="00752161">
            <w:pPr>
              <w:widowControl w:val="0"/>
              <w:tabs>
                <w:tab w:val="left" w:pos="540"/>
              </w:tabs>
              <w:autoSpaceDE w:val="0"/>
              <w:autoSpaceDN w:val="0"/>
              <w:adjustRightInd w:val="0"/>
              <w:contextualSpacing/>
              <w:jc w:val="center"/>
              <w:rPr>
                <w:rFonts w:eastAsia="Times New Roman" w:cs="Times New Roman"/>
                <w:sz w:val="24"/>
                <w:szCs w:val="24"/>
                <w:lang w:eastAsia="ru-RU"/>
              </w:rPr>
            </w:pPr>
          </w:p>
        </w:tc>
        <w:tc>
          <w:tcPr>
            <w:tcW w:w="2189" w:type="dxa"/>
            <w:vMerge/>
            <w:noWrap/>
          </w:tcPr>
          <w:p w14:paraId="72D438B0" w14:textId="77777777" w:rsidR="00FA55C8" w:rsidRPr="00013B32" w:rsidRDefault="00FA55C8" w:rsidP="00752161">
            <w:pPr>
              <w:widowControl w:val="0"/>
              <w:tabs>
                <w:tab w:val="left" w:pos="540"/>
              </w:tabs>
              <w:autoSpaceDE w:val="0"/>
              <w:autoSpaceDN w:val="0"/>
              <w:adjustRightInd w:val="0"/>
              <w:contextualSpacing/>
              <w:rPr>
                <w:sz w:val="24"/>
                <w:szCs w:val="24"/>
              </w:rPr>
            </w:pPr>
          </w:p>
        </w:tc>
        <w:tc>
          <w:tcPr>
            <w:tcW w:w="2773" w:type="dxa"/>
            <w:noWrap/>
          </w:tcPr>
          <w:p w14:paraId="6CA3899E" w14:textId="1237C1E7" w:rsidR="00FA55C8" w:rsidRPr="00013B32" w:rsidRDefault="006A16A6" w:rsidP="006A16A6">
            <w:pPr>
              <w:pStyle w:val="ad"/>
              <w:tabs>
                <w:tab w:val="left" w:pos="290"/>
              </w:tabs>
              <w:ind w:left="0"/>
              <w:jc w:val="both"/>
              <w:rPr>
                <w:rStyle w:val="ui-provider"/>
                <w:rFonts w:ascii="Times New Roman" w:hAnsi="Times New Roman"/>
                <w:sz w:val="24"/>
                <w:szCs w:val="24"/>
              </w:rPr>
            </w:pPr>
            <w:r w:rsidRPr="00013B32">
              <w:rPr>
                <w:rStyle w:val="ui-provider"/>
                <w:rFonts w:ascii="Times New Roman" w:hAnsi="Times New Roman"/>
                <w:sz w:val="24"/>
                <w:szCs w:val="24"/>
              </w:rPr>
              <w:t>2.</w:t>
            </w:r>
            <w:r w:rsidR="00FA55C8" w:rsidRPr="00013B32">
              <w:rPr>
                <w:rStyle w:val="ui-provider"/>
                <w:rFonts w:ascii="Times New Roman" w:hAnsi="Times New Roman"/>
                <w:sz w:val="24"/>
                <w:szCs w:val="24"/>
              </w:rPr>
              <w:t>Использует финансовые инновации для создания конкурентных преимуществ проекта.</w:t>
            </w:r>
          </w:p>
          <w:p w14:paraId="528F9BE4" w14:textId="57B59860" w:rsidR="00FA55C8" w:rsidRPr="00013B32" w:rsidRDefault="00FA55C8" w:rsidP="006A16A6">
            <w:pPr>
              <w:widowControl w:val="0"/>
              <w:tabs>
                <w:tab w:val="left" w:pos="540"/>
              </w:tabs>
              <w:autoSpaceDE w:val="0"/>
              <w:autoSpaceDN w:val="0"/>
              <w:adjustRightInd w:val="0"/>
              <w:contextualSpacing/>
              <w:rPr>
                <w:rStyle w:val="ui-provider"/>
                <w:rFonts w:ascii="Times New Roman" w:hAnsi="Times New Roman"/>
              </w:rPr>
            </w:pPr>
          </w:p>
        </w:tc>
        <w:tc>
          <w:tcPr>
            <w:tcW w:w="4365" w:type="dxa"/>
            <w:noWrap/>
          </w:tcPr>
          <w:p w14:paraId="7DD8EA12" w14:textId="77777777" w:rsidR="00352933" w:rsidRPr="00013B32" w:rsidRDefault="009103E3" w:rsidP="009103E3">
            <w:pPr>
              <w:widowControl w:val="0"/>
              <w:autoSpaceDE w:val="0"/>
              <w:autoSpaceDN w:val="0"/>
              <w:adjustRightInd w:val="0"/>
              <w:rPr>
                <w:rFonts w:ascii="Times New Roman" w:eastAsia="Times New Roman" w:hAnsi="Times New Roman" w:cs="Times New Roman"/>
                <w:b/>
                <w:sz w:val="24"/>
                <w:szCs w:val="24"/>
                <w:lang w:eastAsia="ru-RU"/>
              </w:rPr>
            </w:pPr>
            <w:r w:rsidRPr="00013B32">
              <w:rPr>
                <w:rFonts w:ascii="Times New Roman" w:eastAsia="Times New Roman" w:hAnsi="Times New Roman" w:cs="Times New Roman"/>
                <w:b/>
                <w:sz w:val="24"/>
                <w:szCs w:val="24"/>
                <w:lang w:eastAsia="ru-RU"/>
              </w:rPr>
              <w:t xml:space="preserve">Знать: </w:t>
            </w:r>
          </w:p>
          <w:p w14:paraId="4CC25C15" w14:textId="77777777" w:rsidR="00352933" w:rsidRPr="00013B32" w:rsidRDefault="00352933" w:rsidP="009103E3">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 </w:t>
            </w:r>
            <w:r w:rsidR="009103E3" w:rsidRPr="00013B32">
              <w:rPr>
                <w:rFonts w:ascii="Times New Roman" w:eastAsia="Times New Roman" w:hAnsi="Times New Roman" w:cs="Times New Roman"/>
                <w:sz w:val="24"/>
                <w:szCs w:val="24"/>
                <w:lang w:eastAsia="ru-RU"/>
              </w:rPr>
              <w:t>подходы к обеспе</w:t>
            </w:r>
            <w:r w:rsidRPr="00013B32">
              <w:rPr>
                <w:rFonts w:ascii="Times New Roman" w:eastAsia="Times New Roman" w:hAnsi="Times New Roman" w:cs="Times New Roman"/>
                <w:sz w:val="24"/>
                <w:szCs w:val="24"/>
                <w:lang w:eastAsia="ru-RU"/>
              </w:rPr>
              <w:t xml:space="preserve">чению роста стоимости компании; </w:t>
            </w:r>
          </w:p>
          <w:p w14:paraId="1548A3D9" w14:textId="797FD982" w:rsidR="009103E3" w:rsidRPr="00013B32" w:rsidRDefault="00352933" w:rsidP="009103E3">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t xml:space="preserve"> - </w:t>
            </w:r>
            <w:r w:rsidR="009103E3" w:rsidRPr="00013B32">
              <w:rPr>
                <w:rFonts w:ascii="Times New Roman" w:eastAsia="Times New Roman" w:hAnsi="Times New Roman" w:cs="Times New Roman"/>
                <w:sz w:val="24"/>
                <w:szCs w:val="24"/>
                <w:lang w:eastAsia="ru-RU"/>
              </w:rPr>
              <w:t xml:space="preserve">механизмы </w:t>
            </w:r>
            <w:r w:rsidR="009E4401" w:rsidRPr="00013B32">
              <w:rPr>
                <w:rFonts w:ascii="Times New Roman" w:eastAsia="Times New Roman" w:hAnsi="Times New Roman" w:cs="Times New Roman"/>
                <w:sz w:val="24"/>
                <w:szCs w:val="24"/>
                <w:lang w:eastAsia="ru-RU"/>
              </w:rPr>
              <w:t xml:space="preserve">использования </w:t>
            </w:r>
            <w:r w:rsidR="009E4401" w:rsidRPr="00013B32">
              <w:rPr>
                <w:rStyle w:val="ui-provider"/>
                <w:rFonts w:ascii="Times New Roman" w:hAnsi="Times New Roman" w:cs="Times New Roman"/>
                <w:sz w:val="24"/>
                <w:szCs w:val="24"/>
              </w:rPr>
              <w:t>ф</w:t>
            </w:r>
            <w:r w:rsidR="009E4401" w:rsidRPr="00013B32">
              <w:rPr>
                <w:rStyle w:val="ui-provider"/>
                <w:rFonts w:ascii="Times New Roman" w:hAnsi="Times New Roman"/>
                <w:sz w:val="24"/>
                <w:szCs w:val="24"/>
              </w:rPr>
              <w:t>инансовых инноваций для создания</w:t>
            </w:r>
            <w:r w:rsidR="009E4401" w:rsidRPr="00013B32">
              <w:rPr>
                <w:rStyle w:val="ui-provider"/>
                <w:rFonts w:ascii="Times New Roman" w:hAnsi="Times New Roman" w:cs="Times New Roman"/>
                <w:sz w:val="24"/>
                <w:szCs w:val="24"/>
              </w:rPr>
              <w:t xml:space="preserve"> конкурентных преимуществ проекта.</w:t>
            </w:r>
            <w:r w:rsidRPr="00013B32">
              <w:rPr>
                <w:rFonts w:ascii="Times New Roman" w:eastAsia="Calibri" w:hAnsi="Times New Roman" w:cs="Times New Roman"/>
                <w:sz w:val="24"/>
                <w:szCs w:val="24"/>
                <w:lang w:eastAsia="ru-RU"/>
              </w:rPr>
              <w:t xml:space="preserve"> </w:t>
            </w:r>
          </w:p>
          <w:p w14:paraId="4C01E320" w14:textId="77777777" w:rsidR="00352933" w:rsidRPr="00013B32" w:rsidRDefault="009103E3" w:rsidP="009103E3">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Уметь:</w:t>
            </w:r>
            <w:r w:rsidR="00352933" w:rsidRPr="00013B32">
              <w:rPr>
                <w:rFonts w:ascii="Times New Roman" w:eastAsia="Times New Roman" w:hAnsi="Times New Roman" w:cs="Times New Roman"/>
                <w:sz w:val="24"/>
                <w:szCs w:val="24"/>
                <w:lang w:eastAsia="ru-RU"/>
              </w:rPr>
              <w:t xml:space="preserve"> </w:t>
            </w:r>
          </w:p>
          <w:p w14:paraId="7229DACF" w14:textId="77777777" w:rsidR="00352933" w:rsidRPr="00013B32" w:rsidRDefault="00352933" w:rsidP="009103E3">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t xml:space="preserve"> - </w:t>
            </w:r>
            <w:r w:rsidR="009E4401" w:rsidRPr="00013B32">
              <w:rPr>
                <w:rFonts w:ascii="Times New Roman" w:eastAsia="Times New Roman" w:hAnsi="Times New Roman" w:cs="Times New Roman"/>
                <w:sz w:val="24"/>
                <w:szCs w:val="24"/>
                <w:lang w:eastAsia="ru-RU"/>
              </w:rPr>
              <w:t>разрабатывать и обосновывать</w:t>
            </w:r>
            <w:r w:rsidR="009E4401" w:rsidRPr="00013B32">
              <w:rPr>
                <w:rFonts w:ascii="Times New Roman" w:eastAsia="Times New Roman" w:hAnsi="Times New Roman" w:cs="Times New Roman"/>
                <w:b/>
                <w:sz w:val="24"/>
                <w:szCs w:val="24"/>
                <w:lang w:eastAsia="ru-RU"/>
              </w:rPr>
              <w:t xml:space="preserve"> </w:t>
            </w:r>
            <w:r w:rsidR="009E4401" w:rsidRPr="00013B32">
              <w:rPr>
                <w:rFonts w:ascii="Times New Roman" w:eastAsia="Times New Roman" w:hAnsi="Times New Roman" w:cs="Times New Roman"/>
                <w:sz w:val="24"/>
                <w:szCs w:val="24"/>
                <w:lang w:eastAsia="ru-RU"/>
              </w:rPr>
              <w:t>финансовые и инвестиционные решения, направленные на цифровую трансформацию бизнеса и обеспечение роста стоимости компании</w:t>
            </w:r>
            <w:r w:rsidRPr="00013B32">
              <w:rPr>
                <w:rFonts w:ascii="Times New Roman" w:eastAsia="Times New Roman" w:hAnsi="Times New Roman" w:cs="Times New Roman"/>
                <w:sz w:val="24"/>
                <w:szCs w:val="24"/>
                <w:lang w:eastAsia="ru-RU"/>
              </w:rPr>
              <w:t xml:space="preserve">; </w:t>
            </w:r>
          </w:p>
          <w:p w14:paraId="1EC2898A" w14:textId="7258EE50" w:rsidR="009103E3" w:rsidRPr="00013B32" w:rsidRDefault="00352933" w:rsidP="009103E3">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eastAsia="Times New Roman"/>
                <w:lang w:eastAsia="ru-RU"/>
              </w:rPr>
              <w:t xml:space="preserve"> - </w:t>
            </w:r>
            <w:r w:rsidR="009E4401" w:rsidRPr="00013B32">
              <w:rPr>
                <w:rStyle w:val="ui-provider"/>
                <w:rFonts w:ascii="Times New Roman" w:hAnsi="Times New Roman" w:cs="Times New Roman"/>
                <w:sz w:val="24"/>
                <w:szCs w:val="24"/>
              </w:rPr>
              <w:t xml:space="preserve"> и</w:t>
            </w:r>
            <w:r w:rsidRPr="00013B32">
              <w:rPr>
                <w:rStyle w:val="ui-provider"/>
                <w:rFonts w:ascii="Times New Roman" w:hAnsi="Times New Roman" w:cs="Times New Roman"/>
                <w:sz w:val="24"/>
                <w:szCs w:val="24"/>
              </w:rPr>
              <w:t>спользов</w:t>
            </w:r>
            <w:r w:rsidR="00013B32" w:rsidRPr="00013B32">
              <w:rPr>
                <w:rStyle w:val="ui-provider"/>
                <w:rFonts w:ascii="Times New Roman" w:hAnsi="Times New Roman" w:cs="Times New Roman"/>
                <w:sz w:val="24"/>
                <w:szCs w:val="24"/>
              </w:rPr>
              <w:t>ать</w:t>
            </w:r>
            <w:r w:rsidR="009E4401" w:rsidRPr="00013B32">
              <w:rPr>
                <w:rStyle w:val="ui-provider"/>
                <w:rFonts w:ascii="Times New Roman" w:hAnsi="Times New Roman" w:cs="Times New Roman"/>
                <w:sz w:val="24"/>
                <w:szCs w:val="24"/>
              </w:rPr>
              <w:t xml:space="preserve"> ф</w:t>
            </w:r>
            <w:r w:rsidR="009E4401" w:rsidRPr="00013B32">
              <w:rPr>
                <w:rStyle w:val="ui-provider"/>
                <w:rFonts w:ascii="Times New Roman" w:hAnsi="Times New Roman"/>
                <w:sz w:val="24"/>
                <w:szCs w:val="24"/>
              </w:rPr>
              <w:t>инансовые инновации для создания</w:t>
            </w:r>
            <w:r w:rsidR="009E4401" w:rsidRPr="00013B32">
              <w:rPr>
                <w:rStyle w:val="ui-provider"/>
                <w:rFonts w:ascii="Times New Roman" w:hAnsi="Times New Roman" w:cs="Times New Roman"/>
                <w:sz w:val="24"/>
                <w:szCs w:val="24"/>
              </w:rPr>
              <w:t xml:space="preserve"> конкурентных преимуществ проекта.</w:t>
            </w:r>
          </w:p>
          <w:p w14:paraId="6A5C5FA7" w14:textId="2AACAFDF" w:rsidR="00FA55C8" w:rsidRPr="00013B32" w:rsidRDefault="00352933" w:rsidP="009103E3">
            <w:pPr>
              <w:widowControl w:val="0"/>
              <w:tabs>
                <w:tab w:val="left" w:pos="540"/>
              </w:tabs>
              <w:autoSpaceDE w:val="0"/>
              <w:autoSpaceDN w:val="0"/>
              <w:adjustRightInd w:val="0"/>
              <w:contextualSpacing/>
              <w:rPr>
                <w:rFonts w:eastAsia="Times New Roman" w:cs="Times New Roman"/>
                <w:b/>
                <w:sz w:val="24"/>
                <w:szCs w:val="24"/>
                <w:lang w:eastAsia="ru-RU"/>
              </w:rPr>
            </w:pPr>
            <w:r w:rsidRPr="00013B32">
              <w:rPr>
                <w:rFonts w:ascii="Times New Roman" w:eastAsiaTheme="minorEastAsia" w:hAnsi="Times New Roman" w:cs="Times New Roman"/>
                <w:sz w:val="24"/>
                <w:szCs w:val="24"/>
                <w:lang w:eastAsia="ru-RU"/>
              </w:rPr>
              <w:t>финансовой сфере с использованием современного аналитического аппарата, учитывающего фактор неопределенности</w:t>
            </w:r>
          </w:p>
        </w:tc>
      </w:tr>
      <w:tr w:rsidR="00FA55C8" w:rsidRPr="00BF776A" w14:paraId="4A2AC475" w14:textId="77777777" w:rsidTr="002E4E67">
        <w:trPr>
          <w:trHeight w:val="558"/>
        </w:trPr>
        <w:tc>
          <w:tcPr>
            <w:tcW w:w="1276" w:type="dxa"/>
            <w:vMerge/>
            <w:noWrap/>
          </w:tcPr>
          <w:p w14:paraId="2C068346" w14:textId="77777777" w:rsidR="00FA55C8" w:rsidRPr="00013B32" w:rsidRDefault="00FA55C8" w:rsidP="00752161">
            <w:pPr>
              <w:widowControl w:val="0"/>
              <w:tabs>
                <w:tab w:val="left" w:pos="540"/>
              </w:tabs>
              <w:autoSpaceDE w:val="0"/>
              <w:autoSpaceDN w:val="0"/>
              <w:adjustRightInd w:val="0"/>
              <w:contextualSpacing/>
              <w:jc w:val="center"/>
              <w:rPr>
                <w:rFonts w:eastAsia="Times New Roman" w:cs="Times New Roman"/>
                <w:sz w:val="24"/>
                <w:szCs w:val="24"/>
                <w:lang w:eastAsia="ru-RU"/>
              </w:rPr>
            </w:pPr>
          </w:p>
        </w:tc>
        <w:tc>
          <w:tcPr>
            <w:tcW w:w="2189" w:type="dxa"/>
            <w:vMerge/>
            <w:noWrap/>
          </w:tcPr>
          <w:p w14:paraId="10E6EBE0" w14:textId="77777777" w:rsidR="00FA55C8" w:rsidRPr="00013B32" w:rsidRDefault="00FA55C8" w:rsidP="00752161">
            <w:pPr>
              <w:widowControl w:val="0"/>
              <w:tabs>
                <w:tab w:val="left" w:pos="540"/>
              </w:tabs>
              <w:autoSpaceDE w:val="0"/>
              <w:autoSpaceDN w:val="0"/>
              <w:adjustRightInd w:val="0"/>
              <w:contextualSpacing/>
              <w:rPr>
                <w:sz w:val="24"/>
                <w:szCs w:val="24"/>
              </w:rPr>
            </w:pPr>
          </w:p>
        </w:tc>
        <w:tc>
          <w:tcPr>
            <w:tcW w:w="2773" w:type="dxa"/>
            <w:noWrap/>
          </w:tcPr>
          <w:p w14:paraId="05F3A2E1" w14:textId="43C927DB" w:rsidR="00FA55C8" w:rsidRPr="00013B32" w:rsidRDefault="00FA55C8" w:rsidP="006A16A6">
            <w:pPr>
              <w:pStyle w:val="ad"/>
              <w:tabs>
                <w:tab w:val="left" w:pos="290"/>
              </w:tabs>
              <w:ind w:left="0"/>
              <w:jc w:val="both"/>
              <w:rPr>
                <w:rStyle w:val="ui-provider"/>
                <w:rFonts w:ascii="Times New Roman" w:hAnsi="Times New Roman"/>
                <w:sz w:val="24"/>
                <w:szCs w:val="24"/>
              </w:rPr>
            </w:pPr>
            <w:r w:rsidRPr="00013B32">
              <w:rPr>
                <w:rStyle w:val="ui-provider"/>
                <w:rFonts w:ascii="Times New Roman" w:hAnsi="Times New Roman"/>
                <w:sz w:val="24"/>
                <w:szCs w:val="24"/>
              </w:rPr>
              <w:t>3. Управляет малыми группами, применяя методологию управления проектами в сфере IT</w:t>
            </w:r>
          </w:p>
        </w:tc>
        <w:tc>
          <w:tcPr>
            <w:tcW w:w="4365" w:type="dxa"/>
            <w:noWrap/>
          </w:tcPr>
          <w:p w14:paraId="13E440D4" w14:textId="470CEB7F" w:rsidR="009E4401" w:rsidRPr="00013B32" w:rsidRDefault="00013B32" w:rsidP="009E4401">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Знать: </w:t>
            </w:r>
            <w:r w:rsidRPr="00013B32">
              <w:rPr>
                <w:rFonts w:ascii="Times New Roman" w:eastAsia="Times New Roman" w:hAnsi="Times New Roman" w:cs="Times New Roman"/>
                <w:sz w:val="24"/>
                <w:szCs w:val="24"/>
                <w:lang w:eastAsia="ru-RU"/>
              </w:rPr>
              <w:t xml:space="preserve">инструментарий </w:t>
            </w:r>
            <w:r w:rsidR="009E4401" w:rsidRPr="00013B32">
              <w:rPr>
                <w:rFonts w:ascii="Times New Roman" w:eastAsia="Calibri" w:hAnsi="Times New Roman" w:cs="Times New Roman"/>
                <w:sz w:val="24"/>
                <w:szCs w:val="24"/>
                <w:lang w:eastAsia="ru-RU"/>
              </w:rPr>
              <w:t xml:space="preserve">управления </w:t>
            </w:r>
            <w:r w:rsidRPr="00013B32">
              <w:rPr>
                <w:rFonts w:ascii="Times New Roman" w:eastAsia="Calibri" w:hAnsi="Times New Roman" w:cs="Times New Roman"/>
                <w:sz w:val="24"/>
                <w:szCs w:val="24"/>
                <w:lang w:eastAsia="ru-RU"/>
              </w:rPr>
              <w:t xml:space="preserve">малыми группами, применяя методологию управления </w:t>
            </w:r>
            <w:r w:rsidR="009E4401" w:rsidRPr="00013B32">
              <w:rPr>
                <w:rStyle w:val="ui-provider"/>
                <w:rFonts w:ascii="Times New Roman" w:hAnsi="Times New Roman" w:cs="Times New Roman"/>
                <w:sz w:val="24"/>
                <w:szCs w:val="24"/>
              </w:rPr>
              <w:t xml:space="preserve">проектами в сфере IT. </w:t>
            </w:r>
          </w:p>
          <w:p w14:paraId="3697AFF3" w14:textId="71ABF135" w:rsidR="009E4401" w:rsidRPr="00013B32" w:rsidRDefault="009E4401" w:rsidP="009E4401">
            <w:pPr>
              <w:widowControl w:val="0"/>
              <w:tabs>
                <w:tab w:val="left" w:pos="540"/>
              </w:tabs>
              <w:autoSpaceDE w:val="0"/>
              <w:autoSpaceDN w:val="0"/>
              <w:adjustRightInd w:val="0"/>
              <w:contextualSpacing/>
              <w:rPr>
                <w:rFonts w:ascii="Times New Roman" w:eastAsia="Calibri" w:hAnsi="Times New Roman" w:cs="Times New Roman"/>
                <w:sz w:val="24"/>
                <w:szCs w:val="24"/>
                <w:lang w:eastAsia="ru-RU"/>
              </w:rPr>
            </w:pPr>
            <w:r w:rsidRPr="00013B32">
              <w:rPr>
                <w:rFonts w:ascii="Times New Roman" w:eastAsia="Times New Roman" w:hAnsi="Times New Roman" w:cs="Times New Roman"/>
                <w:b/>
                <w:sz w:val="24"/>
                <w:szCs w:val="24"/>
                <w:lang w:eastAsia="ru-RU"/>
              </w:rPr>
              <w:t>Уметь:</w:t>
            </w:r>
            <w:r w:rsidRPr="00013B32">
              <w:rPr>
                <w:rFonts w:ascii="Times New Roman" w:eastAsia="Times New Roman" w:hAnsi="Times New Roman" w:cs="Times New Roman"/>
                <w:sz w:val="24"/>
                <w:szCs w:val="24"/>
                <w:lang w:eastAsia="ru-RU"/>
              </w:rPr>
              <w:t xml:space="preserve"> </w:t>
            </w:r>
          </w:p>
          <w:p w14:paraId="6EBC558C" w14:textId="31F3718B" w:rsidR="00FA55C8" w:rsidRPr="00013B32" w:rsidRDefault="009E4401" w:rsidP="00352933">
            <w:pPr>
              <w:rPr>
                <w:b/>
                <w:sz w:val="24"/>
                <w:szCs w:val="24"/>
              </w:rPr>
            </w:pPr>
            <w:r w:rsidRPr="00013B32">
              <w:rPr>
                <w:rFonts w:ascii="Times New Roman" w:eastAsia="Times New Roman" w:hAnsi="Times New Roman" w:cs="Times New Roman"/>
                <w:sz w:val="24"/>
                <w:szCs w:val="24"/>
                <w:lang w:eastAsia="ru-RU"/>
              </w:rPr>
              <w:t>планировать и осуще</w:t>
            </w:r>
            <w:r w:rsidR="00352933" w:rsidRPr="00013B32">
              <w:rPr>
                <w:rFonts w:ascii="Times New Roman" w:eastAsia="Times New Roman" w:hAnsi="Times New Roman" w:cs="Times New Roman"/>
                <w:sz w:val="24"/>
                <w:szCs w:val="24"/>
                <w:lang w:eastAsia="ru-RU"/>
              </w:rPr>
              <w:t xml:space="preserve">ствлять реализацию мероприятий по </w:t>
            </w:r>
            <w:r w:rsidR="00352933" w:rsidRPr="00013B32">
              <w:rPr>
                <w:rFonts w:ascii="Times New Roman" w:eastAsiaTheme="minorEastAsia" w:hAnsi="Times New Roman" w:cs="Times New Roman"/>
                <w:sz w:val="24"/>
                <w:szCs w:val="24"/>
                <w:lang w:eastAsia="ru-RU"/>
              </w:rPr>
              <w:t xml:space="preserve">управлению проектами </w:t>
            </w:r>
            <w:proofErr w:type="gramStart"/>
            <w:r w:rsidR="00352933" w:rsidRPr="00013B32">
              <w:rPr>
                <w:rFonts w:ascii="Times New Roman" w:eastAsiaTheme="minorEastAsia" w:hAnsi="Times New Roman" w:cs="Times New Roman"/>
                <w:sz w:val="24"/>
                <w:szCs w:val="24"/>
                <w:lang w:eastAsia="ru-RU"/>
              </w:rPr>
              <w:t xml:space="preserve">в </w:t>
            </w:r>
            <w:proofErr w:type="spellStart"/>
            <w:r w:rsidR="00013B32" w:rsidRPr="00013B32">
              <w:rPr>
                <w:rStyle w:val="ui-provider"/>
                <w:rFonts w:ascii="Times New Roman" w:hAnsi="Times New Roman" w:cs="Times New Roman"/>
                <w:sz w:val="24"/>
                <w:szCs w:val="24"/>
              </w:rPr>
              <w:t>в</w:t>
            </w:r>
            <w:proofErr w:type="spellEnd"/>
            <w:proofErr w:type="gramEnd"/>
            <w:r w:rsidR="00013B32" w:rsidRPr="00013B32">
              <w:rPr>
                <w:rStyle w:val="ui-provider"/>
                <w:rFonts w:ascii="Times New Roman" w:hAnsi="Times New Roman" w:cs="Times New Roman"/>
                <w:sz w:val="24"/>
                <w:szCs w:val="24"/>
              </w:rPr>
              <w:t xml:space="preserve"> сфере IT</w:t>
            </w:r>
            <w:r w:rsidR="00013B32" w:rsidRPr="00013B32">
              <w:rPr>
                <w:rFonts w:ascii="Times New Roman" w:eastAsiaTheme="minorEastAsia" w:hAnsi="Times New Roman" w:cs="Times New Roman"/>
                <w:sz w:val="24"/>
                <w:szCs w:val="24"/>
                <w:lang w:eastAsia="ru-RU"/>
              </w:rPr>
              <w:t xml:space="preserve"> с </w:t>
            </w:r>
            <w:r w:rsidR="00352933" w:rsidRPr="00013B32">
              <w:rPr>
                <w:rFonts w:ascii="Times New Roman" w:eastAsiaTheme="minorEastAsia" w:hAnsi="Times New Roman" w:cs="Times New Roman"/>
                <w:sz w:val="24"/>
                <w:szCs w:val="24"/>
                <w:lang w:eastAsia="ru-RU"/>
              </w:rPr>
              <w:t>использованием современного аналитического аппарата, учитывающего фактор неопределенности</w:t>
            </w:r>
            <w:r w:rsidR="003A63D9">
              <w:rPr>
                <w:rFonts w:ascii="Times New Roman" w:eastAsiaTheme="minorEastAsia" w:hAnsi="Times New Roman" w:cs="Times New Roman"/>
                <w:sz w:val="24"/>
                <w:szCs w:val="24"/>
                <w:lang w:eastAsia="ru-RU"/>
              </w:rPr>
              <w:t xml:space="preserve">. </w:t>
            </w:r>
          </w:p>
        </w:tc>
      </w:tr>
    </w:tbl>
    <w:p w14:paraId="1787AA68" w14:textId="3A5166D5" w:rsidR="00BF776A" w:rsidRPr="00BF776A" w:rsidRDefault="00BF776A" w:rsidP="00B02B71">
      <w:pPr>
        <w:keepNext/>
        <w:keepLines/>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3" w:name="_Toc116919730"/>
      <w:r w:rsidRPr="00BF776A">
        <w:rPr>
          <w:rFonts w:eastAsia="Calibri" w:cs="Times New Roman"/>
          <w:b/>
          <w:bCs/>
          <w:kern w:val="32"/>
          <w:szCs w:val="28"/>
          <w:lang w:eastAsia="ru-RU"/>
        </w:rPr>
        <w:lastRenderedPageBreak/>
        <w:t>3. Место дисциплины в структуре образовательной программы</w:t>
      </w:r>
      <w:bookmarkEnd w:id="3"/>
    </w:p>
    <w:p w14:paraId="4AA1287B" w14:textId="759FEB88" w:rsidR="00BF776A" w:rsidRPr="006D7BD9" w:rsidRDefault="00BF776A" w:rsidP="00B02B71">
      <w:pPr>
        <w:widowControl w:val="0"/>
        <w:autoSpaceDE w:val="0"/>
        <w:autoSpaceDN w:val="0"/>
        <w:adjustRightInd w:val="0"/>
        <w:ind w:firstLine="709"/>
        <w:jc w:val="both"/>
        <w:rPr>
          <w:rFonts w:eastAsia="Times New Roman" w:cs="Times New Roman"/>
          <w:szCs w:val="28"/>
          <w:lang w:eastAsia="ru-RU"/>
        </w:rPr>
      </w:pPr>
      <w:r w:rsidRPr="006D7BD9">
        <w:rPr>
          <w:rFonts w:eastAsia="Times New Roman" w:cs="Times New Roman"/>
          <w:bCs/>
          <w:szCs w:val="28"/>
          <w:lang w:eastAsia="ru-RU"/>
        </w:rPr>
        <w:t xml:space="preserve">Дисциплина «Цифровая трансформация бизнеса» </w:t>
      </w:r>
      <w:r w:rsidR="00FF6A7A" w:rsidRPr="006D7BD9">
        <w:rPr>
          <w:szCs w:val="28"/>
        </w:rPr>
        <w:t xml:space="preserve">относится к элективному модулю дисциплин </w:t>
      </w:r>
      <w:r w:rsidR="00FF6A7A" w:rsidRPr="006D7BD9">
        <w:rPr>
          <w:szCs w:val="28"/>
          <w:lang w:eastAsia="ru-RU"/>
        </w:rPr>
        <w:t>образовательной программы</w:t>
      </w:r>
      <w:r w:rsidR="00FF6A7A" w:rsidRPr="006D7BD9">
        <w:rPr>
          <w:rFonts w:eastAsia="Times New Roman" w:cs="Times New Roman"/>
          <w:bCs/>
          <w:szCs w:val="28"/>
          <w:lang w:eastAsia="ru-RU"/>
        </w:rPr>
        <w:t xml:space="preserve"> </w:t>
      </w:r>
      <w:r w:rsidR="006D7BD9" w:rsidRPr="006D7BD9">
        <w:rPr>
          <w:rFonts w:cs="Times New Roman"/>
          <w:szCs w:val="28"/>
        </w:rPr>
        <w:t>«Финансы и анализ данных»</w:t>
      </w:r>
      <w:r w:rsidR="002E4E67">
        <w:rPr>
          <w:rFonts w:eastAsia="Times New Roman" w:cs="Times New Roman"/>
          <w:szCs w:val="28"/>
          <w:lang w:eastAsia="ru-RU"/>
        </w:rPr>
        <w:t xml:space="preserve">, </w:t>
      </w:r>
      <w:r w:rsidR="006D7BD9" w:rsidRPr="006D7BD9">
        <w:rPr>
          <w:rFonts w:eastAsia="Times New Roman" w:cs="Times New Roman"/>
          <w:szCs w:val="28"/>
          <w:lang w:eastAsia="ru-RU"/>
        </w:rPr>
        <w:t xml:space="preserve">профиль </w:t>
      </w:r>
      <w:r w:rsidR="006D7BD9" w:rsidRPr="006D7BD9">
        <w:rPr>
          <w:rFonts w:cs="Times New Roman"/>
          <w:szCs w:val="28"/>
        </w:rPr>
        <w:t>«Финансы и анализ данных»</w:t>
      </w:r>
      <w:r w:rsidR="002E4E67">
        <w:rPr>
          <w:rFonts w:eastAsia="Times New Roman" w:cs="Times New Roman"/>
          <w:szCs w:val="28"/>
          <w:lang w:eastAsia="ru-RU"/>
        </w:rPr>
        <w:t>,</w:t>
      </w:r>
      <w:r w:rsidR="00FF6A7A" w:rsidRPr="006D7BD9">
        <w:rPr>
          <w:rFonts w:eastAsia="Times New Roman" w:cs="Times New Roman"/>
          <w:szCs w:val="28"/>
          <w:lang w:eastAsia="ru-RU"/>
        </w:rPr>
        <w:t xml:space="preserve"> </w:t>
      </w:r>
      <w:r w:rsidRPr="006D7BD9">
        <w:rPr>
          <w:rFonts w:eastAsia="Times New Roman" w:cs="Times New Roman"/>
          <w:bCs/>
          <w:szCs w:val="28"/>
          <w:lang w:eastAsia="ru-RU"/>
        </w:rPr>
        <w:t xml:space="preserve">по направлению </w:t>
      </w:r>
      <w:r w:rsidRPr="006D7BD9">
        <w:rPr>
          <w:rFonts w:eastAsia="Times New Roman" w:cs="Times New Roman"/>
          <w:szCs w:val="28"/>
          <w:lang w:eastAsia="ru-RU"/>
        </w:rPr>
        <w:t>подготовки 38.03.01 «Экономика»</w:t>
      </w:r>
      <w:r w:rsidR="00FF6A7A" w:rsidRPr="006D7BD9">
        <w:rPr>
          <w:rFonts w:eastAsia="Times New Roman" w:cs="Times New Roman"/>
          <w:szCs w:val="28"/>
          <w:lang w:eastAsia="ru-RU"/>
        </w:rPr>
        <w:t>.</w:t>
      </w:r>
    </w:p>
    <w:p w14:paraId="239AC237" w14:textId="25276777" w:rsidR="00BF776A" w:rsidRDefault="00BF776A" w:rsidP="00D317B3">
      <w:pPr>
        <w:keepNext/>
        <w:keepLines/>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4" w:name="_Toc116919731"/>
      <w:r w:rsidRPr="00BF776A">
        <w:rPr>
          <w:rFonts w:eastAsia="Calibri" w:cs="Times New Roman"/>
          <w:b/>
          <w:bCs/>
          <w:kern w:val="32"/>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BF776A">
        <w:rPr>
          <w:rFonts w:eastAsia="Calibri" w:cs="Times New Roman"/>
          <w:b/>
          <w:bCs/>
          <w:kern w:val="32"/>
          <w:szCs w:val="28"/>
          <w:lang w:eastAsia="ru-RU"/>
        </w:rPr>
        <w:t xml:space="preserve"> </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9"/>
        <w:gridCol w:w="2083"/>
        <w:gridCol w:w="2138"/>
      </w:tblGrid>
      <w:tr w:rsidR="00BF776A" w:rsidRPr="00BF776A" w14:paraId="3BECD378" w14:textId="77777777" w:rsidTr="008A258D">
        <w:tc>
          <w:tcPr>
            <w:tcW w:w="2783" w:type="pct"/>
            <w:shd w:val="clear" w:color="auto" w:fill="auto"/>
          </w:tcPr>
          <w:p w14:paraId="01C632F9"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b/>
                <w:sz w:val="24"/>
                <w:szCs w:val="24"/>
                <w:lang w:eastAsia="ru-RU"/>
              </w:rPr>
              <w:t>Вид учебной работы   по дисциплине</w:t>
            </w:r>
          </w:p>
        </w:tc>
        <w:tc>
          <w:tcPr>
            <w:tcW w:w="1094" w:type="pct"/>
            <w:shd w:val="clear" w:color="auto" w:fill="auto"/>
          </w:tcPr>
          <w:p w14:paraId="2B9E277E"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 xml:space="preserve">Всего </w:t>
            </w:r>
          </w:p>
          <w:p w14:paraId="6D5DDD9D"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(в з/е и часах)</w:t>
            </w:r>
          </w:p>
        </w:tc>
        <w:tc>
          <w:tcPr>
            <w:tcW w:w="1123" w:type="pct"/>
            <w:shd w:val="clear" w:color="auto" w:fill="auto"/>
          </w:tcPr>
          <w:p w14:paraId="450BC838" w14:textId="6BDA1819"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 xml:space="preserve">Семестр </w:t>
            </w:r>
            <w:r w:rsidR="00823A3B">
              <w:rPr>
                <w:rFonts w:eastAsia="Times New Roman" w:cs="Times New Roman"/>
                <w:b/>
                <w:sz w:val="24"/>
                <w:szCs w:val="24"/>
                <w:lang w:eastAsia="ru-RU"/>
              </w:rPr>
              <w:t>7</w:t>
            </w:r>
          </w:p>
          <w:p w14:paraId="700CF3AB"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(в часах)</w:t>
            </w:r>
          </w:p>
        </w:tc>
      </w:tr>
      <w:tr w:rsidR="00BF776A" w:rsidRPr="00BF776A" w14:paraId="63C93E14" w14:textId="77777777" w:rsidTr="008A258D">
        <w:tc>
          <w:tcPr>
            <w:tcW w:w="2783" w:type="pct"/>
            <w:shd w:val="clear" w:color="auto" w:fill="auto"/>
          </w:tcPr>
          <w:p w14:paraId="07796F40"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b/>
                <w:sz w:val="24"/>
                <w:szCs w:val="24"/>
                <w:lang w:eastAsia="ru-RU"/>
              </w:rPr>
              <w:t xml:space="preserve">Общая трудоемкость дисциплины </w:t>
            </w:r>
          </w:p>
        </w:tc>
        <w:tc>
          <w:tcPr>
            <w:tcW w:w="1094" w:type="pct"/>
            <w:shd w:val="clear" w:color="auto" w:fill="auto"/>
          </w:tcPr>
          <w:p w14:paraId="58AD96C2" w14:textId="29B43E5E" w:rsidR="00BF776A" w:rsidRPr="00BF776A" w:rsidRDefault="00BF776A" w:rsidP="00820C28">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w:t>
            </w:r>
            <w:r w:rsidR="00535BD2">
              <w:rPr>
                <w:rFonts w:eastAsia="Times New Roman" w:cs="Times New Roman"/>
                <w:sz w:val="24"/>
                <w:szCs w:val="24"/>
                <w:lang w:eastAsia="ru-RU"/>
              </w:rPr>
              <w:t>/</w:t>
            </w:r>
            <w:r w:rsidRPr="00BF776A">
              <w:rPr>
                <w:rFonts w:eastAsia="Times New Roman" w:cs="Times New Roman"/>
                <w:sz w:val="24"/>
                <w:szCs w:val="24"/>
                <w:lang w:eastAsia="ru-RU"/>
              </w:rPr>
              <w:t xml:space="preserve">108 </w:t>
            </w:r>
          </w:p>
        </w:tc>
        <w:tc>
          <w:tcPr>
            <w:tcW w:w="1123" w:type="pct"/>
            <w:shd w:val="clear" w:color="auto" w:fill="auto"/>
          </w:tcPr>
          <w:p w14:paraId="167D6646" w14:textId="1FFAF038"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108</w:t>
            </w:r>
          </w:p>
        </w:tc>
      </w:tr>
      <w:tr w:rsidR="00BF776A" w:rsidRPr="00BF776A" w14:paraId="5806C11E" w14:textId="77777777" w:rsidTr="008A258D">
        <w:tc>
          <w:tcPr>
            <w:tcW w:w="2783" w:type="pct"/>
            <w:shd w:val="clear" w:color="auto" w:fill="auto"/>
          </w:tcPr>
          <w:p w14:paraId="3A5F7D60" w14:textId="77777777" w:rsidR="00BF776A" w:rsidRPr="00BF776A" w:rsidRDefault="00BF776A" w:rsidP="00BF776A">
            <w:pPr>
              <w:widowControl w:val="0"/>
              <w:autoSpaceDE w:val="0"/>
              <w:autoSpaceDN w:val="0"/>
              <w:adjustRightInd w:val="0"/>
              <w:spacing w:line="240" w:lineRule="auto"/>
              <w:rPr>
                <w:rFonts w:eastAsia="Times New Roman" w:cs="Times New Roman"/>
                <w:b/>
                <w:i/>
                <w:sz w:val="24"/>
                <w:szCs w:val="24"/>
                <w:lang w:eastAsia="ru-RU"/>
              </w:rPr>
            </w:pPr>
            <w:r w:rsidRPr="00BF776A">
              <w:rPr>
                <w:rFonts w:eastAsia="Times New Roman" w:cs="Times New Roman"/>
                <w:b/>
                <w:i/>
                <w:sz w:val="24"/>
                <w:szCs w:val="24"/>
                <w:lang w:eastAsia="ru-RU"/>
              </w:rPr>
              <w:t xml:space="preserve">Контактная работа - Аудиторные занятия </w:t>
            </w:r>
          </w:p>
        </w:tc>
        <w:tc>
          <w:tcPr>
            <w:tcW w:w="1094" w:type="pct"/>
            <w:shd w:val="clear" w:color="auto" w:fill="auto"/>
          </w:tcPr>
          <w:p w14:paraId="7C59AC3B" w14:textId="67B254A4" w:rsidR="00BF776A" w:rsidRPr="00BF776A" w:rsidRDefault="00823A3B"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30</w:t>
            </w:r>
          </w:p>
        </w:tc>
        <w:tc>
          <w:tcPr>
            <w:tcW w:w="1123" w:type="pct"/>
            <w:shd w:val="clear" w:color="auto" w:fill="auto"/>
          </w:tcPr>
          <w:p w14:paraId="173143E7" w14:textId="4E1BFD58" w:rsidR="00BF776A" w:rsidRPr="00BF776A" w:rsidRDefault="00823A3B"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30</w:t>
            </w:r>
          </w:p>
        </w:tc>
      </w:tr>
      <w:tr w:rsidR="00BF776A" w:rsidRPr="00BF776A" w14:paraId="6DFA0BEC" w14:textId="77777777" w:rsidTr="008A258D">
        <w:tc>
          <w:tcPr>
            <w:tcW w:w="2783" w:type="pct"/>
            <w:shd w:val="clear" w:color="auto" w:fill="auto"/>
          </w:tcPr>
          <w:p w14:paraId="162B91B0" w14:textId="77777777" w:rsidR="00BF776A" w:rsidRPr="00BF776A" w:rsidRDefault="00BF776A" w:rsidP="00BF776A">
            <w:pPr>
              <w:widowControl w:val="0"/>
              <w:autoSpaceDE w:val="0"/>
              <w:autoSpaceDN w:val="0"/>
              <w:adjustRightInd w:val="0"/>
              <w:spacing w:line="240" w:lineRule="auto"/>
              <w:rPr>
                <w:rFonts w:eastAsia="Times New Roman" w:cs="Times New Roman"/>
                <w:i/>
                <w:sz w:val="24"/>
                <w:szCs w:val="24"/>
                <w:lang w:eastAsia="ru-RU"/>
              </w:rPr>
            </w:pPr>
            <w:r w:rsidRPr="00BF776A">
              <w:rPr>
                <w:rFonts w:eastAsia="Times New Roman" w:cs="Times New Roman"/>
                <w:i/>
                <w:sz w:val="24"/>
                <w:szCs w:val="24"/>
                <w:lang w:eastAsia="ru-RU"/>
              </w:rPr>
              <w:t xml:space="preserve">Лекции </w:t>
            </w:r>
          </w:p>
        </w:tc>
        <w:tc>
          <w:tcPr>
            <w:tcW w:w="1094" w:type="pct"/>
            <w:shd w:val="clear" w:color="auto" w:fill="auto"/>
          </w:tcPr>
          <w:p w14:paraId="2080D518" w14:textId="4A25CD5C" w:rsidR="00BF776A" w:rsidRPr="00BF776A" w:rsidRDefault="00823A3B"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12</w:t>
            </w:r>
          </w:p>
        </w:tc>
        <w:tc>
          <w:tcPr>
            <w:tcW w:w="1123" w:type="pct"/>
            <w:shd w:val="clear" w:color="auto" w:fill="auto"/>
          </w:tcPr>
          <w:p w14:paraId="097BD07D" w14:textId="0A32E388" w:rsidR="00BF776A" w:rsidRPr="00BF776A" w:rsidRDefault="003A63D9"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12</w:t>
            </w:r>
          </w:p>
        </w:tc>
      </w:tr>
      <w:tr w:rsidR="00BF776A" w:rsidRPr="00BF776A" w14:paraId="162D1D3B" w14:textId="77777777" w:rsidTr="008A258D">
        <w:tc>
          <w:tcPr>
            <w:tcW w:w="2783" w:type="pct"/>
            <w:shd w:val="clear" w:color="auto" w:fill="auto"/>
          </w:tcPr>
          <w:p w14:paraId="2CA845A3" w14:textId="77777777" w:rsidR="00BF776A" w:rsidRPr="00BF776A" w:rsidRDefault="00BF776A" w:rsidP="00BF776A">
            <w:pPr>
              <w:widowControl w:val="0"/>
              <w:autoSpaceDE w:val="0"/>
              <w:autoSpaceDN w:val="0"/>
              <w:adjustRightInd w:val="0"/>
              <w:spacing w:line="240" w:lineRule="auto"/>
              <w:rPr>
                <w:rFonts w:eastAsia="Times New Roman" w:cs="Times New Roman"/>
                <w:i/>
                <w:sz w:val="24"/>
                <w:szCs w:val="24"/>
                <w:lang w:eastAsia="ru-RU"/>
              </w:rPr>
            </w:pPr>
            <w:r w:rsidRPr="00BF776A">
              <w:rPr>
                <w:rFonts w:eastAsia="Times New Roman" w:cs="Times New Roman"/>
                <w:i/>
                <w:sz w:val="24"/>
                <w:szCs w:val="24"/>
                <w:lang w:eastAsia="ru-RU"/>
              </w:rPr>
              <w:t xml:space="preserve">Семинары, практические занятия  </w:t>
            </w:r>
          </w:p>
        </w:tc>
        <w:tc>
          <w:tcPr>
            <w:tcW w:w="1094" w:type="pct"/>
            <w:shd w:val="clear" w:color="auto" w:fill="auto"/>
          </w:tcPr>
          <w:p w14:paraId="4E843D14"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18</w:t>
            </w:r>
          </w:p>
        </w:tc>
        <w:tc>
          <w:tcPr>
            <w:tcW w:w="1123" w:type="pct"/>
            <w:shd w:val="clear" w:color="auto" w:fill="auto"/>
          </w:tcPr>
          <w:p w14:paraId="42281151"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18</w:t>
            </w:r>
          </w:p>
        </w:tc>
      </w:tr>
      <w:tr w:rsidR="00BF776A" w:rsidRPr="00BF776A" w14:paraId="3062CA03" w14:textId="77777777" w:rsidTr="008A258D">
        <w:tc>
          <w:tcPr>
            <w:tcW w:w="2783" w:type="pct"/>
            <w:shd w:val="clear" w:color="auto" w:fill="auto"/>
          </w:tcPr>
          <w:p w14:paraId="5BC71AE0" w14:textId="77777777" w:rsidR="00BF776A" w:rsidRPr="00BF776A" w:rsidRDefault="00BF776A" w:rsidP="00BF776A">
            <w:pPr>
              <w:widowControl w:val="0"/>
              <w:autoSpaceDE w:val="0"/>
              <w:autoSpaceDN w:val="0"/>
              <w:adjustRightInd w:val="0"/>
              <w:spacing w:line="240" w:lineRule="auto"/>
              <w:rPr>
                <w:rFonts w:eastAsia="Times New Roman" w:cs="Times New Roman"/>
                <w:b/>
                <w:i/>
                <w:sz w:val="24"/>
                <w:szCs w:val="24"/>
                <w:lang w:eastAsia="ru-RU"/>
              </w:rPr>
            </w:pPr>
            <w:r w:rsidRPr="00BF776A">
              <w:rPr>
                <w:rFonts w:eastAsia="Times New Roman" w:cs="Times New Roman"/>
                <w:b/>
                <w:i/>
                <w:sz w:val="24"/>
                <w:szCs w:val="24"/>
                <w:lang w:eastAsia="ru-RU"/>
              </w:rPr>
              <w:t>Самостоятельная работа</w:t>
            </w:r>
          </w:p>
        </w:tc>
        <w:tc>
          <w:tcPr>
            <w:tcW w:w="1094" w:type="pct"/>
            <w:shd w:val="clear" w:color="auto" w:fill="auto"/>
          </w:tcPr>
          <w:p w14:paraId="005EF74B" w14:textId="1CF44C11" w:rsidR="00BF776A" w:rsidRPr="00BF776A" w:rsidRDefault="00823A3B"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78</w:t>
            </w:r>
          </w:p>
        </w:tc>
        <w:tc>
          <w:tcPr>
            <w:tcW w:w="1123" w:type="pct"/>
            <w:shd w:val="clear" w:color="auto" w:fill="auto"/>
          </w:tcPr>
          <w:p w14:paraId="5641ABA5" w14:textId="7A551C9A" w:rsidR="00BF776A" w:rsidRPr="00BF776A" w:rsidRDefault="003A63D9"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78</w:t>
            </w:r>
          </w:p>
        </w:tc>
      </w:tr>
      <w:tr w:rsidR="00BF776A" w:rsidRPr="00BF776A" w14:paraId="53D7AF4C" w14:textId="77777777" w:rsidTr="008A258D">
        <w:tc>
          <w:tcPr>
            <w:tcW w:w="2783" w:type="pct"/>
            <w:shd w:val="clear" w:color="auto" w:fill="auto"/>
          </w:tcPr>
          <w:p w14:paraId="58EC9A9F"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Вид текущего контроля </w:t>
            </w:r>
          </w:p>
        </w:tc>
        <w:tc>
          <w:tcPr>
            <w:tcW w:w="1094" w:type="pct"/>
            <w:shd w:val="clear" w:color="auto" w:fill="auto"/>
          </w:tcPr>
          <w:p w14:paraId="07F4B52F" w14:textId="56955084" w:rsidR="00BF776A"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Контрольная работа</w:t>
            </w:r>
            <w:r w:rsidR="00BF776A" w:rsidRPr="00BF776A">
              <w:rPr>
                <w:rFonts w:eastAsia="Times New Roman" w:cs="Times New Roman"/>
                <w:sz w:val="24"/>
                <w:szCs w:val="24"/>
                <w:lang w:eastAsia="ru-RU"/>
              </w:rPr>
              <w:t xml:space="preserve"> </w:t>
            </w:r>
          </w:p>
        </w:tc>
        <w:tc>
          <w:tcPr>
            <w:tcW w:w="1123" w:type="pct"/>
            <w:shd w:val="clear" w:color="auto" w:fill="auto"/>
          </w:tcPr>
          <w:p w14:paraId="51D7835F" w14:textId="4B7B83DA" w:rsidR="00BF776A"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Контрольная работа</w:t>
            </w:r>
          </w:p>
        </w:tc>
      </w:tr>
      <w:tr w:rsidR="00BF776A" w:rsidRPr="00BF776A" w14:paraId="4EBDEAC5" w14:textId="77777777" w:rsidTr="008A258D">
        <w:tc>
          <w:tcPr>
            <w:tcW w:w="2783" w:type="pct"/>
            <w:shd w:val="clear" w:color="auto" w:fill="auto"/>
          </w:tcPr>
          <w:p w14:paraId="146CE402"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Вид промежуточной аттестации</w:t>
            </w:r>
          </w:p>
        </w:tc>
        <w:tc>
          <w:tcPr>
            <w:tcW w:w="1094" w:type="pct"/>
            <w:shd w:val="clear" w:color="auto" w:fill="auto"/>
          </w:tcPr>
          <w:p w14:paraId="3073DBB2"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 xml:space="preserve">Зачет  </w:t>
            </w:r>
          </w:p>
        </w:tc>
        <w:tc>
          <w:tcPr>
            <w:tcW w:w="1123" w:type="pct"/>
            <w:shd w:val="clear" w:color="auto" w:fill="auto"/>
          </w:tcPr>
          <w:p w14:paraId="67C013A1"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 xml:space="preserve">Зачет  </w:t>
            </w:r>
          </w:p>
        </w:tc>
      </w:tr>
    </w:tbl>
    <w:p w14:paraId="66E454E4" w14:textId="64E21E9B" w:rsidR="00BF776A" w:rsidRPr="00DB418E" w:rsidRDefault="00BF776A" w:rsidP="00DB418E">
      <w:pPr>
        <w:widowControl w:val="0"/>
        <w:tabs>
          <w:tab w:val="left" w:pos="993"/>
          <w:tab w:val="left" w:pos="1134"/>
          <w:tab w:val="left" w:pos="1276"/>
        </w:tabs>
        <w:autoSpaceDE w:val="0"/>
        <w:autoSpaceDN w:val="0"/>
        <w:adjustRightInd w:val="0"/>
        <w:spacing w:line="240" w:lineRule="auto"/>
        <w:ind w:firstLine="709"/>
        <w:jc w:val="both"/>
        <w:outlineLvl w:val="0"/>
        <w:rPr>
          <w:rFonts w:eastAsia="Calibri" w:cs="Times New Roman"/>
          <w:b/>
          <w:bCs/>
          <w:kern w:val="32"/>
          <w:sz w:val="16"/>
          <w:szCs w:val="16"/>
          <w:lang w:eastAsia="ru-RU"/>
        </w:rPr>
      </w:pPr>
    </w:p>
    <w:p w14:paraId="60999A0D"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5" w:name="_Toc116919732"/>
      <w:r w:rsidRPr="00BF776A">
        <w:rPr>
          <w:rFonts w:eastAsia="Calibri" w:cs="Times New Roman"/>
          <w:b/>
          <w:bCs/>
          <w:kern w:val="32"/>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FB7BBC9" w14:textId="77777777" w:rsidR="00BF776A" w:rsidRPr="00BF776A" w:rsidRDefault="00BF776A" w:rsidP="00BF776A">
      <w:pPr>
        <w:widowControl w:val="0"/>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6" w:name="_Toc116919733"/>
      <w:r w:rsidRPr="00BF776A">
        <w:rPr>
          <w:rFonts w:eastAsia="Calibri" w:cs="Times New Roman"/>
          <w:b/>
          <w:bCs/>
          <w:kern w:val="32"/>
          <w:szCs w:val="28"/>
          <w:lang w:eastAsia="ru-RU"/>
        </w:rPr>
        <w:t>5.1. Содержание дисциплины</w:t>
      </w:r>
      <w:bookmarkEnd w:id="6"/>
    </w:p>
    <w:p w14:paraId="46AC10C5"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Тема 1. Принципы и подходы цифровой трансформации бизнеса.</w:t>
      </w:r>
    </w:p>
    <w:p w14:paraId="520C2E0E" w14:textId="07D7138F" w:rsidR="00BF776A" w:rsidRPr="00BF776A" w:rsidRDefault="00F71B0A" w:rsidP="00BF776A">
      <w:pPr>
        <w:widowControl w:val="0"/>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Необходимость и</w:t>
      </w:r>
      <w:r w:rsidR="00BF776A" w:rsidRPr="00BF776A">
        <w:rPr>
          <w:rFonts w:eastAsia="Times New Roman" w:cs="Times New Roman"/>
          <w:szCs w:val="28"/>
          <w:lang w:eastAsia="ru-RU"/>
        </w:rPr>
        <w:t xml:space="preserve"> тенденции цифровой трансформации бизнеса. Причины и цели цифровой трансформации. Стратегии цифровой трансформации. Бизнес – модели цифровой трансформации. Этапы цифровой трансформации. Преимущества и трудности цифровой трансформации. Цифровая безопасность. Рост электронной торговли и прямого маркетинга. Базы данных. Онлайн маркетинг. Роботы в управлении компанией. </w:t>
      </w:r>
    </w:p>
    <w:p w14:paraId="384FBCC8"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Тема 2</w:t>
      </w:r>
      <w:r w:rsidRPr="00BF776A">
        <w:rPr>
          <w:rFonts w:eastAsia="Times New Roman" w:cs="Times New Roman"/>
          <w:szCs w:val="28"/>
          <w:lang w:eastAsia="ru-RU"/>
        </w:rPr>
        <w:t xml:space="preserve">. </w:t>
      </w:r>
      <w:r w:rsidRPr="00BF776A">
        <w:rPr>
          <w:rFonts w:eastAsia="Times New Roman" w:cs="Times New Roman"/>
          <w:b/>
          <w:szCs w:val="28"/>
          <w:lang w:eastAsia="ru-RU"/>
        </w:rPr>
        <w:t xml:space="preserve">Расширение возможностей бизнеса при цифровой трансформации. </w:t>
      </w:r>
    </w:p>
    <w:p w14:paraId="660A1B7F"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Изменение факторов бизнес – среды при цифровой трансформации. Анализ бизнес – среды. Расширение маркетинговых возможностей компании при цифровой трансформации. Поведение покупателей в цифровой экономике. </w:t>
      </w:r>
      <w:r w:rsidRPr="00BF776A">
        <w:rPr>
          <w:rFonts w:eastAsia="Times New Roman" w:cs="Times New Roman"/>
          <w:szCs w:val="28"/>
          <w:lang w:eastAsia="ru-RU"/>
        </w:rPr>
        <w:lastRenderedPageBreak/>
        <w:t>Вовлеченность персонала в цифровой экономике. Изменение организационных возможностей в цифровой экономике. Анализ возможностей компании в цифровой экономике. Уникальные возможности и ключевые компетенции в цифровой экономике. Пороговые возможности организации. Динамические возможности. Диагностика стратегических возможностей. Управление стратегическими возможностями.</w:t>
      </w:r>
    </w:p>
    <w:p w14:paraId="2CCDC4FC"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3. Стратегия компании при цифровой трансформации. </w:t>
      </w:r>
    </w:p>
    <w:p w14:paraId="6D0AB5F6"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Основы стратегии развития компании. Терминология стратегии. Уровни стратегии. Стратегическая позиция. Стратегические варианты. Ключевые факторы успеха в цифровой экономике. Стратегические шансы и угрозы компании в условиях цифровой трансформации. Методы выявления и оценки стратегических альтернатив развития компании в цифровой экономике. Процессы реализации стратегии. Контроль реализации стратегии. Целевые стратегические показатели в цифровой экономике. Внутренние и внешние отношения при реализации стратегии. Специфика реализации стратегии в условиях цифровой трансформации</w:t>
      </w:r>
    </w:p>
    <w:p w14:paraId="4EF383F8"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Тема 4. Корпоративное управление в цифровой экономике.</w:t>
      </w:r>
    </w:p>
    <w:p w14:paraId="6F1AA69E" w14:textId="4D902EAA"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Цели, задачи и принципы корпоративного управления. Роль корпоративного управления </w:t>
      </w:r>
      <w:r w:rsidR="002F62A7">
        <w:rPr>
          <w:rFonts w:eastAsia="Times New Roman" w:cs="Times New Roman"/>
          <w:szCs w:val="28"/>
          <w:lang w:eastAsia="ru-RU"/>
        </w:rPr>
        <w:t xml:space="preserve">в цифровизации </w:t>
      </w:r>
      <w:r w:rsidR="00BA7567">
        <w:rPr>
          <w:rFonts w:eastAsia="Times New Roman" w:cs="Times New Roman"/>
          <w:szCs w:val="28"/>
          <w:lang w:eastAsia="ru-RU"/>
        </w:rPr>
        <w:t xml:space="preserve">компании и в </w:t>
      </w:r>
      <w:r w:rsidRPr="00BF776A">
        <w:rPr>
          <w:rFonts w:eastAsia="Times New Roman" w:cs="Times New Roman"/>
          <w:szCs w:val="28"/>
          <w:lang w:val="en-US" w:eastAsia="ru-RU"/>
        </w:rPr>
        <w:t>ESG</w:t>
      </w:r>
      <w:r w:rsidRPr="00BF776A">
        <w:rPr>
          <w:rFonts w:eastAsia="Times New Roman" w:cs="Times New Roman"/>
          <w:szCs w:val="28"/>
          <w:lang w:eastAsia="ru-RU"/>
        </w:rPr>
        <w:t xml:space="preserve"> – экономике. Органы корпоративного управления. Функции корпоративного управления. Цифровизация деятельности по корпоративному управлению. Роль и принципы деятельности совета директоров в цифровой экономике. Корпоративный секретарь в цифровой экономике. Искусственный интеллект в корпоративном управлении. Повышение прозрачности компании при цифровой трансформации</w:t>
      </w:r>
      <w:r w:rsidR="00A55D31">
        <w:rPr>
          <w:rFonts w:eastAsia="Times New Roman" w:cs="Times New Roman"/>
          <w:szCs w:val="28"/>
          <w:lang w:eastAsia="ru-RU"/>
        </w:rPr>
        <w:t xml:space="preserve"> бизнеса</w:t>
      </w:r>
      <w:r w:rsidRPr="00BF776A">
        <w:rPr>
          <w:rFonts w:eastAsia="Times New Roman" w:cs="Times New Roman"/>
          <w:szCs w:val="28"/>
          <w:lang w:eastAsia="ru-RU"/>
        </w:rPr>
        <w:t>. Ускорение принятия решений и снижение неопределенности при цифровой трансформации. Преимущества и угрозы цифровизации корпоративного управления. Этика и социальная ответственность в цифровой экономике.</w:t>
      </w:r>
    </w:p>
    <w:p w14:paraId="6C770052"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5. Изменение бизнес-процессов в цифровой экономике. </w:t>
      </w:r>
    </w:p>
    <w:p w14:paraId="2C542C9F" w14:textId="296BFA80"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Виды и классификации производственных процессов. Базовые ресурсы, </w:t>
      </w:r>
      <w:r w:rsidRPr="00BF776A">
        <w:rPr>
          <w:rFonts w:eastAsia="Times New Roman" w:cs="Times New Roman"/>
          <w:szCs w:val="28"/>
          <w:lang w:eastAsia="ru-RU"/>
        </w:rPr>
        <w:lastRenderedPageBreak/>
        <w:t>технология, информация в цифровой экономике. Изменение бизнес- процессов при цифровой трансформации</w:t>
      </w:r>
      <w:r w:rsidR="004A76A5">
        <w:rPr>
          <w:rFonts w:eastAsia="Times New Roman" w:cs="Times New Roman"/>
          <w:szCs w:val="28"/>
          <w:lang w:eastAsia="ru-RU"/>
        </w:rPr>
        <w:t xml:space="preserve"> бизнеса</w:t>
      </w:r>
      <w:r w:rsidRPr="00BF776A">
        <w:rPr>
          <w:rFonts w:eastAsia="Times New Roman" w:cs="Times New Roman"/>
          <w:szCs w:val="28"/>
          <w:lang w:eastAsia="ru-RU"/>
        </w:rPr>
        <w:t>. Этапы совершенствования бизнес-процессов. Составление схемы бизнес – процессов. Выявление проблем и определение процесса, подлежащего изменению. Определение масштабов, цели и графика изменений бизнес-процесса. Формирование рабочей команды изменений. Выявление потребностей в ресурсах для изменения бизнес – процесса. Внедрение обновленных бизнес-процессов. Оценка эффективности и последствий изменения бизнес-процесса в условиях цифровой экономики</w:t>
      </w:r>
    </w:p>
    <w:p w14:paraId="344099B8"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6. Коммуникации в цифровой экономике. </w:t>
      </w:r>
    </w:p>
    <w:p w14:paraId="2D55E609"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Понятия и суть коммуникаций. Коммуникации организационные и маркетинговые. Коммуникационные сети. Развитие коммуникаций при цифровой трансформации бизнеса. Формальные и неформальные каналы коммуникаций. Технологии коммуникаций в цифровой экономике. Определение целевой контактной аудитории. Определение коммуникационных целей. Анализ и выбор каналов коммуникаций. Принципы создания сообщений при цифровой трансформации бизнеса. Коммуникационный процесс в цифровой экономике. Управление коммуникациями.</w:t>
      </w:r>
    </w:p>
    <w:p w14:paraId="5366B7F7"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7. Процессы управления в цифровой экономике. </w:t>
      </w:r>
    </w:p>
    <w:p w14:paraId="26AC70A0"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Изменение системы планирования при цифровой трансформации бизнеса. Организационное планирование при цифровой трансформации. Принятие решений в условиях цифровой экономики. Основы принятия управленческих решений. Типы и классификация управленческих решений. Детерминанты решений в цифровой экономике. Процесс принятия решений в цифровой экономике. Специфика и ограничения принятия решений в цифровой экономике. Контроль в цифровой экономике. Изменение сущности контроля при цифровой трансформации. Стандарты и показатели контроля в цифровой экономике. Изменение философии и процесса контроля при цифровой трансформации бизнеса. </w:t>
      </w:r>
    </w:p>
    <w:p w14:paraId="40696133"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8. Компетенции персонала в цифровой экономике. </w:t>
      </w:r>
    </w:p>
    <w:p w14:paraId="25C2A869"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Принципы </w:t>
      </w:r>
      <w:proofErr w:type="spellStart"/>
      <w:r w:rsidRPr="00BF776A">
        <w:rPr>
          <w:rFonts w:eastAsia="Times New Roman" w:cs="Times New Roman"/>
          <w:szCs w:val="28"/>
          <w:lang w:eastAsia="ru-RU"/>
        </w:rPr>
        <w:t>компетентностного</w:t>
      </w:r>
      <w:proofErr w:type="spellEnd"/>
      <w:r w:rsidRPr="00BF776A">
        <w:rPr>
          <w:rFonts w:eastAsia="Times New Roman" w:cs="Times New Roman"/>
          <w:szCs w:val="28"/>
          <w:lang w:eastAsia="ru-RU"/>
        </w:rPr>
        <w:t xml:space="preserve"> подхода в деятельности компаний. </w:t>
      </w:r>
      <w:r w:rsidRPr="00BF776A">
        <w:rPr>
          <w:rFonts w:eastAsia="Times New Roman" w:cs="Times New Roman"/>
          <w:szCs w:val="28"/>
          <w:lang w:eastAsia="ru-RU"/>
        </w:rPr>
        <w:lastRenderedPageBreak/>
        <w:t xml:space="preserve">Управление человеческими ресурсами в цифровой экономике. Изменение запросов персонала в цифровой экономике. Увеличение роли человеческого капитала при цифровой трансформации бизнеса. Вовлеченность персонала в цифровой экономике. Обучение и развитие персонала при цифровой трансформации бизнеса. Изменение компетенций персонала при цифровизации экономики. Сохранение эффективности человеческих ресурсов при цифровой трансформации. Производственные и культурные компетенции. Модели компетенций в цифровой экономике. Развитие норм поведения в цифровой организации. </w:t>
      </w:r>
    </w:p>
    <w:p w14:paraId="37C3978A"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9. Улучшение параметров совместимости в цифровой компании. </w:t>
      </w:r>
    </w:p>
    <w:p w14:paraId="65996957"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Понятия совместимости. Информационная совместимость в цифровой экономике. Увеличение запаса доступных ресурсов. Увеличение ресурса автономии отдельных подразделений. Виды деятельности, требующие схожих видов информации. Улучшение иерархической системы обмена информацией. Улучшение латеральных возможностей сотрудников. Совместимость стимулов. Формирование организационной структуры в свете критериев совместимости. Формирование отделов в цифровой организации со штабной системой управления. Порядок распределения задач в цифровой экономике. Специфические аспекты структурирования отдельных секторов производств компании.</w:t>
      </w:r>
    </w:p>
    <w:p w14:paraId="496B1123" w14:textId="77777777" w:rsidR="00BF776A" w:rsidRPr="00BF776A" w:rsidRDefault="00BF776A" w:rsidP="00BF776A">
      <w:pPr>
        <w:widowControl w:val="0"/>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t xml:space="preserve">Тема 10. Управление стратегическими переменами в цифровой экономике. </w:t>
      </w:r>
    </w:p>
    <w:p w14:paraId="2B7D4016" w14:textId="77777777" w:rsidR="00BF776A" w:rsidRPr="00BF776A" w:rsidRDefault="00BF776A" w:rsidP="00BF776A">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xml:space="preserve">Специфика перемен при цифровой трансформации бизнеса. Диагностика ситуации перемен. Типы стратегических перемен. Анализ ситуации перемен. Стили управления переменами. Роли в управлении переменами. Рычаги управления стратегическими переменами. Создание новой парадигмы. Символические процессы. Власть и политические процессы перемен. Тактика перемен. Обсуждение и отслеживание перемен. Потенциальные ловушки программы перемен. Реализация программы перемен в условиях цифровой трансформации. Принципы устойчивого развития компании. </w:t>
      </w:r>
    </w:p>
    <w:p w14:paraId="3067CD59" w14:textId="72B13AD1" w:rsidR="00BF776A" w:rsidRPr="00BF776A" w:rsidRDefault="00BF776A" w:rsidP="00BF776A">
      <w:pPr>
        <w:keepNext/>
        <w:keepLines/>
        <w:tabs>
          <w:tab w:val="left" w:pos="993"/>
          <w:tab w:val="left" w:pos="1134"/>
          <w:tab w:val="left" w:pos="1276"/>
        </w:tabs>
        <w:autoSpaceDE w:val="0"/>
        <w:autoSpaceDN w:val="0"/>
        <w:adjustRightInd w:val="0"/>
        <w:ind w:firstLine="709"/>
        <w:jc w:val="both"/>
        <w:outlineLvl w:val="0"/>
        <w:rPr>
          <w:rFonts w:eastAsia="Calibri" w:cs="Times New Roman"/>
          <w:b/>
          <w:bCs/>
          <w:kern w:val="32"/>
          <w:szCs w:val="28"/>
          <w:lang w:eastAsia="ru-RU"/>
        </w:rPr>
      </w:pPr>
      <w:bookmarkStart w:id="7" w:name="_Toc116919734"/>
      <w:r w:rsidRPr="00BF776A">
        <w:rPr>
          <w:rFonts w:eastAsia="Calibri" w:cs="Times New Roman"/>
          <w:b/>
          <w:bCs/>
          <w:kern w:val="32"/>
          <w:szCs w:val="28"/>
          <w:lang w:eastAsia="ru-RU"/>
        </w:rPr>
        <w:lastRenderedPageBreak/>
        <w:t>5.2. Учебно – тематический план</w:t>
      </w:r>
      <w:bookmarkEnd w:id="7"/>
    </w:p>
    <w:tbl>
      <w:tblPr>
        <w:tblW w:w="525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1780"/>
        <w:gridCol w:w="775"/>
        <w:gridCol w:w="936"/>
        <w:gridCol w:w="1080"/>
        <w:gridCol w:w="1569"/>
        <w:gridCol w:w="1339"/>
        <w:gridCol w:w="2079"/>
      </w:tblGrid>
      <w:tr w:rsidR="00BF776A" w:rsidRPr="00BF776A" w14:paraId="56AA3561" w14:textId="77777777" w:rsidTr="00ED75FB">
        <w:tc>
          <w:tcPr>
            <w:tcW w:w="274" w:type="pct"/>
            <w:vMerge w:val="restart"/>
            <w:shd w:val="clear" w:color="auto" w:fill="auto"/>
          </w:tcPr>
          <w:p w14:paraId="193DA893"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w:t>
            </w:r>
          </w:p>
          <w:p w14:paraId="6D78CFB0"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п/п</w:t>
            </w:r>
          </w:p>
        </w:tc>
        <w:tc>
          <w:tcPr>
            <w:tcW w:w="880" w:type="pct"/>
            <w:vMerge w:val="restart"/>
            <w:shd w:val="clear" w:color="auto" w:fill="auto"/>
          </w:tcPr>
          <w:p w14:paraId="4EC48D4B"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Наименование тем  (разделов) дисциплины</w:t>
            </w:r>
          </w:p>
        </w:tc>
        <w:tc>
          <w:tcPr>
            <w:tcW w:w="2818" w:type="pct"/>
            <w:gridSpan w:val="5"/>
          </w:tcPr>
          <w:p w14:paraId="656D67E9" w14:textId="77777777" w:rsidR="00BF776A" w:rsidRPr="00BF776A" w:rsidRDefault="00BF776A" w:rsidP="00BF776A">
            <w:pPr>
              <w:keepNext/>
              <w:keepLines/>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Трудоемкость в часах</w:t>
            </w:r>
          </w:p>
        </w:tc>
        <w:tc>
          <w:tcPr>
            <w:tcW w:w="1028" w:type="pct"/>
            <w:vMerge w:val="restart"/>
            <w:shd w:val="clear" w:color="auto" w:fill="auto"/>
          </w:tcPr>
          <w:p w14:paraId="3138448A" w14:textId="77777777" w:rsidR="00BF776A" w:rsidRPr="00BF776A" w:rsidRDefault="00BF776A" w:rsidP="00BF776A">
            <w:pPr>
              <w:keepNext/>
              <w:keepLines/>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Формы текущего контроля успеваемости</w:t>
            </w:r>
          </w:p>
        </w:tc>
      </w:tr>
      <w:tr w:rsidR="00BF776A" w:rsidRPr="00BF776A" w14:paraId="48AB5311" w14:textId="77777777" w:rsidTr="00ED75FB">
        <w:tc>
          <w:tcPr>
            <w:tcW w:w="274" w:type="pct"/>
            <w:vMerge/>
            <w:shd w:val="clear" w:color="auto" w:fill="auto"/>
          </w:tcPr>
          <w:p w14:paraId="5ACE9C82"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vMerge/>
            <w:shd w:val="clear" w:color="auto" w:fill="auto"/>
          </w:tcPr>
          <w:p w14:paraId="43571200"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383" w:type="pct"/>
            <w:vMerge w:val="restart"/>
            <w:shd w:val="clear" w:color="auto" w:fill="auto"/>
          </w:tcPr>
          <w:p w14:paraId="7E5A5D9E" w14:textId="77777777" w:rsidR="00BF776A" w:rsidRPr="00BF776A" w:rsidRDefault="00BF776A" w:rsidP="00BF776A">
            <w:pPr>
              <w:widowControl w:val="0"/>
              <w:tabs>
                <w:tab w:val="right" w:pos="851"/>
              </w:tabs>
              <w:autoSpaceDE w:val="0"/>
              <w:autoSpaceDN w:val="0"/>
              <w:adjustRightInd w:val="0"/>
              <w:spacing w:line="240" w:lineRule="auto"/>
              <w:ind w:left="-114" w:right="-25"/>
              <w:rPr>
                <w:rFonts w:eastAsia="Times New Roman" w:cs="Times New Roman"/>
                <w:sz w:val="24"/>
                <w:szCs w:val="24"/>
                <w:lang w:eastAsia="ru-RU"/>
              </w:rPr>
            </w:pPr>
            <w:r w:rsidRPr="00BF776A">
              <w:rPr>
                <w:rFonts w:eastAsia="Times New Roman" w:cs="Times New Roman"/>
                <w:sz w:val="24"/>
                <w:szCs w:val="24"/>
                <w:lang w:eastAsia="ru-RU"/>
              </w:rPr>
              <w:t>Всего</w:t>
            </w:r>
          </w:p>
          <w:p w14:paraId="6BC66B82"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1773" w:type="pct"/>
            <w:gridSpan w:val="3"/>
            <w:shd w:val="clear" w:color="auto" w:fill="auto"/>
          </w:tcPr>
          <w:p w14:paraId="361756D5" w14:textId="71C63F6C" w:rsidR="00BF776A"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Контактная работа</w:t>
            </w:r>
            <w:r w:rsidR="002E4E67">
              <w:rPr>
                <w:rFonts w:eastAsia="Times New Roman" w:cs="Times New Roman"/>
                <w:sz w:val="24"/>
                <w:szCs w:val="24"/>
                <w:lang w:eastAsia="ru-RU"/>
              </w:rPr>
              <w:t>*</w:t>
            </w:r>
            <w:r>
              <w:rPr>
                <w:rFonts w:eastAsia="Times New Roman" w:cs="Times New Roman"/>
                <w:sz w:val="24"/>
                <w:szCs w:val="24"/>
                <w:lang w:eastAsia="ru-RU"/>
              </w:rPr>
              <w:t>-</w:t>
            </w:r>
            <w:r w:rsidR="00BF776A" w:rsidRPr="00BF776A">
              <w:rPr>
                <w:rFonts w:eastAsia="Times New Roman" w:cs="Times New Roman"/>
                <w:sz w:val="24"/>
                <w:szCs w:val="24"/>
                <w:lang w:eastAsia="ru-RU"/>
              </w:rPr>
              <w:t>Аудиторная работа</w:t>
            </w:r>
          </w:p>
        </w:tc>
        <w:tc>
          <w:tcPr>
            <w:tcW w:w="662" w:type="pct"/>
            <w:vMerge w:val="restart"/>
            <w:shd w:val="clear" w:color="auto" w:fill="auto"/>
          </w:tcPr>
          <w:p w14:paraId="386B05EB"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Самостоятельная работа</w:t>
            </w:r>
          </w:p>
          <w:p w14:paraId="7CCEC85B"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1028" w:type="pct"/>
            <w:vMerge/>
            <w:shd w:val="clear" w:color="auto" w:fill="auto"/>
          </w:tcPr>
          <w:p w14:paraId="23E94FE9" w14:textId="77777777" w:rsidR="00BF776A" w:rsidRPr="00BF776A" w:rsidRDefault="00BF776A"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r>
      <w:tr w:rsidR="0015031D" w:rsidRPr="00BF776A" w14:paraId="4A9C91E1" w14:textId="77777777" w:rsidTr="00ED75FB">
        <w:tc>
          <w:tcPr>
            <w:tcW w:w="274" w:type="pct"/>
            <w:vMerge/>
            <w:shd w:val="clear" w:color="auto" w:fill="auto"/>
          </w:tcPr>
          <w:p w14:paraId="6F9EA092"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vMerge/>
            <w:shd w:val="clear" w:color="auto" w:fill="auto"/>
          </w:tcPr>
          <w:p w14:paraId="3382E25F"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383" w:type="pct"/>
            <w:vMerge/>
            <w:shd w:val="clear" w:color="auto" w:fill="auto"/>
          </w:tcPr>
          <w:p w14:paraId="3F332E8E"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463" w:type="pct"/>
            <w:shd w:val="clear" w:color="auto" w:fill="auto"/>
          </w:tcPr>
          <w:p w14:paraId="298DC179" w14:textId="77777777" w:rsidR="0015031D" w:rsidRPr="00BF776A" w:rsidRDefault="0015031D" w:rsidP="00BF776A">
            <w:pPr>
              <w:widowControl w:val="0"/>
              <w:tabs>
                <w:tab w:val="right" w:pos="851"/>
              </w:tabs>
              <w:autoSpaceDE w:val="0"/>
              <w:autoSpaceDN w:val="0"/>
              <w:adjustRightInd w:val="0"/>
              <w:spacing w:line="240" w:lineRule="auto"/>
              <w:ind w:left="-51"/>
              <w:rPr>
                <w:rFonts w:eastAsia="Times New Roman" w:cs="Times New Roman"/>
                <w:sz w:val="24"/>
                <w:szCs w:val="24"/>
                <w:lang w:eastAsia="ru-RU"/>
              </w:rPr>
            </w:pPr>
            <w:r w:rsidRPr="00BF776A">
              <w:rPr>
                <w:rFonts w:eastAsia="Times New Roman" w:cs="Times New Roman"/>
                <w:sz w:val="24"/>
                <w:szCs w:val="24"/>
                <w:lang w:eastAsia="ru-RU"/>
              </w:rPr>
              <w:t xml:space="preserve">Общая, в </w:t>
            </w:r>
            <w:proofErr w:type="spellStart"/>
            <w:r w:rsidRPr="00BF776A">
              <w:rPr>
                <w:rFonts w:eastAsia="Times New Roman" w:cs="Times New Roman"/>
                <w:sz w:val="24"/>
                <w:szCs w:val="24"/>
                <w:lang w:eastAsia="ru-RU"/>
              </w:rPr>
              <w:t>т.ч</w:t>
            </w:r>
            <w:proofErr w:type="spellEnd"/>
            <w:r w:rsidRPr="00BF776A">
              <w:rPr>
                <w:rFonts w:eastAsia="Times New Roman" w:cs="Times New Roman"/>
                <w:sz w:val="24"/>
                <w:szCs w:val="24"/>
                <w:lang w:eastAsia="ru-RU"/>
              </w:rPr>
              <w:t>.:</w:t>
            </w:r>
          </w:p>
        </w:tc>
        <w:tc>
          <w:tcPr>
            <w:tcW w:w="534" w:type="pct"/>
            <w:shd w:val="clear" w:color="auto" w:fill="auto"/>
          </w:tcPr>
          <w:p w14:paraId="3E44082A"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Лекции</w:t>
            </w:r>
          </w:p>
          <w:p w14:paraId="52F9F87E"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b/>
                <w:sz w:val="24"/>
                <w:szCs w:val="24"/>
                <w:lang w:eastAsia="ru-RU"/>
              </w:rPr>
            </w:pPr>
          </w:p>
        </w:tc>
        <w:tc>
          <w:tcPr>
            <w:tcW w:w="776" w:type="pct"/>
            <w:shd w:val="clear" w:color="auto" w:fill="auto"/>
          </w:tcPr>
          <w:p w14:paraId="64D78A92" w14:textId="58FEB27A"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2"/>
                <w:lang w:eastAsia="ru-RU"/>
              </w:rPr>
              <w:t>Семинары,  практические занятия</w:t>
            </w:r>
          </w:p>
        </w:tc>
        <w:tc>
          <w:tcPr>
            <w:tcW w:w="662" w:type="pct"/>
            <w:vMerge/>
            <w:shd w:val="clear" w:color="auto" w:fill="auto"/>
          </w:tcPr>
          <w:p w14:paraId="3BEBDD54"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1028" w:type="pct"/>
            <w:vMerge/>
            <w:shd w:val="clear" w:color="auto" w:fill="auto"/>
          </w:tcPr>
          <w:p w14:paraId="6296B4A2"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r>
      <w:tr w:rsidR="0015031D" w:rsidRPr="00BF776A" w14:paraId="4F09937A" w14:textId="77777777" w:rsidTr="00ED75FB">
        <w:tc>
          <w:tcPr>
            <w:tcW w:w="274" w:type="pct"/>
            <w:shd w:val="clear" w:color="auto" w:fill="auto"/>
          </w:tcPr>
          <w:p w14:paraId="73953535"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1.</w:t>
            </w:r>
          </w:p>
        </w:tc>
        <w:tc>
          <w:tcPr>
            <w:tcW w:w="880" w:type="pct"/>
            <w:shd w:val="clear" w:color="auto" w:fill="auto"/>
          </w:tcPr>
          <w:p w14:paraId="3E27359B"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Принципы и подходы цифровой трансформации бизнеса</w:t>
            </w:r>
            <w:r w:rsidRPr="00BF776A">
              <w:rPr>
                <w:rFonts w:eastAsia="Times New Roman" w:cs="Times New Roman"/>
                <w:b/>
                <w:sz w:val="22"/>
                <w:lang w:eastAsia="ru-RU"/>
              </w:rPr>
              <w:t>.</w:t>
            </w:r>
          </w:p>
        </w:tc>
        <w:tc>
          <w:tcPr>
            <w:tcW w:w="383" w:type="pct"/>
            <w:shd w:val="clear" w:color="auto" w:fill="auto"/>
          </w:tcPr>
          <w:p w14:paraId="01403ED3" w14:textId="36A373D4" w:rsidR="0015031D" w:rsidRPr="00BF776A" w:rsidRDefault="006D7BD9"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9</w:t>
            </w:r>
          </w:p>
        </w:tc>
        <w:tc>
          <w:tcPr>
            <w:tcW w:w="463" w:type="pct"/>
            <w:shd w:val="clear" w:color="auto" w:fill="auto"/>
          </w:tcPr>
          <w:p w14:paraId="18B6CB05"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534" w:type="pct"/>
            <w:shd w:val="clear" w:color="auto" w:fill="auto"/>
          </w:tcPr>
          <w:p w14:paraId="3797324B"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776" w:type="pct"/>
            <w:shd w:val="clear" w:color="auto" w:fill="auto"/>
          </w:tcPr>
          <w:p w14:paraId="1A5AA4E0" w14:textId="07C2109D"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662" w:type="pct"/>
            <w:shd w:val="clear" w:color="auto" w:fill="auto"/>
          </w:tcPr>
          <w:p w14:paraId="2273DD59" w14:textId="375953DD" w:rsidR="0015031D" w:rsidRPr="00BF776A" w:rsidRDefault="006D7BD9" w:rsidP="00BF776A">
            <w:pPr>
              <w:widowControl w:val="0"/>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7</w:t>
            </w:r>
          </w:p>
        </w:tc>
        <w:tc>
          <w:tcPr>
            <w:tcW w:w="1028" w:type="pct"/>
            <w:shd w:val="clear" w:color="auto" w:fill="auto"/>
          </w:tcPr>
          <w:p w14:paraId="51FF6D1B"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391276A1" w14:textId="77777777" w:rsidTr="00ED75FB">
        <w:tc>
          <w:tcPr>
            <w:tcW w:w="274" w:type="pct"/>
            <w:shd w:val="clear" w:color="auto" w:fill="auto"/>
          </w:tcPr>
          <w:p w14:paraId="3D6B9406"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2.</w:t>
            </w:r>
          </w:p>
        </w:tc>
        <w:tc>
          <w:tcPr>
            <w:tcW w:w="880" w:type="pct"/>
            <w:shd w:val="clear" w:color="auto" w:fill="auto"/>
          </w:tcPr>
          <w:p w14:paraId="631A88D0"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Расширение возможностей бизнеса при цифровой трансформации.</w:t>
            </w:r>
          </w:p>
        </w:tc>
        <w:tc>
          <w:tcPr>
            <w:tcW w:w="383" w:type="pct"/>
            <w:shd w:val="clear" w:color="auto" w:fill="auto"/>
          </w:tcPr>
          <w:p w14:paraId="0BFF7D37" w14:textId="4DE45639"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10</w:t>
            </w:r>
          </w:p>
        </w:tc>
        <w:tc>
          <w:tcPr>
            <w:tcW w:w="463" w:type="pct"/>
            <w:shd w:val="clear" w:color="auto" w:fill="auto"/>
          </w:tcPr>
          <w:p w14:paraId="63735ECD"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w:t>
            </w:r>
          </w:p>
        </w:tc>
        <w:tc>
          <w:tcPr>
            <w:tcW w:w="534" w:type="pct"/>
            <w:shd w:val="clear" w:color="auto" w:fill="auto"/>
          </w:tcPr>
          <w:p w14:paraId="5C08C4AC"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776" w:type="pct"/>
            <w:shd w:val="clear" w:color="auto" w:fill="auto"/>
          </w:tcPr>
          <w:p w14:paraId="2FD293A6" w14:textId="5DAD460C"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62" w:type="pct"/>
            <w:shd w:val="clear" w:color="auto" w:fill="auto"/>
          </w:tcPr>
          <w:p w14:paraId="3C77069F" w14:textId="2C14DABE"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7</w:t>
            </w:r>
          </w:p>
        </w:tc>
        <w:tc>
          <w:tcPr>
            <w:tcW w:w="1028" w:type="pct"/>
            <w:shd w:val="clear" w:color="auto" w:fill="auto"/>
          </w:tcPr>
          <w:p w14:paraId="3D45C7E5"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519A142B" w14:textId="77777777" w:rsidTr="00ED75FB">
        <w:tc>
          <w:tcPr>
            <w:tcW w:w="274" w:type="pct"/>
            <w:shd w:val="clear" w:color="auto" w:fill="auto"/>
          </w:tcPr>
          <w:p w14:paraId="145DE18C"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3</w:t>
            </w:r>
          </w:p>
        </w:tc>
        <w:tc>
          <w:tcPr>
            <w:tcW w:w="880" w:type="pct"/>
            <w:shd w:val="clear" w:color="auto" w:fill="auto"/>
          </w:tcPr>
          <w:p w14:paraId="70A27047"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Стратегия компании при цифровой трансформации</w:t>
            </w:r>
          </w:p>
        </w:tc>
        <w:tc>
          <w:tcPr>
            <w:tcW w:w="383" w:type="pct"/>
            <w:shd w:val="clear" w:color="auto" w:fill="auto"/>
          </w:tcPr>
          <w:p w14:paraId="22BA4B61"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12</w:t>
            </w:r>
          </w:p>
        </w:tc>
        <w:tc>
          <w:tcPr>
            <w:tcW w:w="463" w:type="pct"/>
            <w:shd w:val="clear" w:color="auto" w:fill="auto"/>
          </w:tcPr>
          <w:p w14:paraId="5FEA9E2E"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4</w:t>
            </w:r>
          </w:p>
        </w:tc>
        <w:tc>
          <w:tcPr>
            <w:tcW w:w="534" w:type="pct"/>
            <w:shd w:val="clear" w:color="auto" w:fill="auto"/>
          </w:tcPr>
          <w:p w14:paraId="46C331AA"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776" w:type="pct"/>
            <w:shd w:val="clear" w:color="auto" w:fill="auto"/>
          </w:tcPr>
          <w:p w14:paraId="5F5DBB72" w14:textId="48CA37D1"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62" w:type="pct"/>
            <w:shd w:val="clear" w:color="auto" w:fill="auto"/>
          </w:tcPr>
          <w:p w14:paraId="29ECEDD7"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28" w:type="pct"/>
            <w:shd w:val="clear" w:color="auto" w:fill="auto"/>
          </w:tcPr>
          <w:p w14:paraId="016D1A64"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2845C248" w14:textId="77777777" w:rsidTr="00ED75FB">
        <w:tc>
          <w:tcPr>
            <w:tcW w:w="274" w:type="pct"/>
            <w:shd w:val="clear" w:color="auto" w:fill="auto"/>
          </w:tcPr>
          <w:p w14:paraId="1F04850C"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4</w:t>
            </w:r>
          </w:p>
        </w:tc>
        <w:tc>
          <w:tcPr>
            <w:tcW w:w="880" w:type="pct"/>
            <w:shd w:val="clear" w:color="auto" w:fill="auto"/>
          </w:tcPr>
          <w:p w14:paraId="0B70F0FC" w14:textId="77777777" w:rsidR="0015031D" w:rsidRPr="00BF776A" w:rsidRDefault="0015031D" w:rsidP="00BF776A">
            <w:pPr>
              <w:widowControl w:val="0"/>
              <w:tabs>
                <w:tab w:val="left" w:pos="709"/>
                <w:tab w:val="left" w:pos="993"/>
              </w:tabs>
              <w:autoSpaceDE w:val="0"/>
              <w:autoSpaceDN w:val="0"/>
              <w:adjustRightInd w:val="0"/>
              <w:spacing w:line="240" w:lineRule="auto"/>
              <w:jc w:val="both"/>
              <w:rPr>
                <w:rFonts w:eastAsia="Times New Roman" w:cs="Times New Roman"/>
                <w:bCs/>
                <w:sz w:val="22"/>
                <w:lang w:eastAsia="ru-RU"/>
              </w:rPr>
            </w:pPr>
            <w:r w:rsidRPr="00BF776A">
              <w:rPr>
                <w:rFonts w:eastAsia="Times New Roman" w:cs="Times New Roman"/>
                <w:sz w:val="22"/>
                <w:lang w:eastAsia="ru-RU"/>
              </w:rPr>
              <w:t>Корпоративное управление в цифровой экономике</w:t>
            </w:r>
          </w:p>
        </w:tc>
        <w:tc>
          <w:tcPr>
            <w:tcW w:w="383" w:type="pct"/>
            <w:shd w:val="clear" w:color="auto" w:fill="auto"/>
          </w:tcPr>
          <w:p w14:paraId="06D99BF0"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12</w:t>
            </w:r>
          </w:p>
        </w:tc>
        <w:tc>
          <w:tcPr>
            <w:tcW w:w="463" w:type="pct"/>
            <w:shd w:val="clear" w:color="auto" w:fill="auto"/>
          </w:tcPr>
          <w:p w14:paraId="653FF5FD"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4</w:t>
            </w:r>
          </w:p>
        </w:tc>
        <w:tc>
          <w:tcPr>
            <w:tcW w:w="534" w:type="pct"/>
            <w:shd w:val="clear" w:color="auto" w:fill="auto"/>
          </w:tcPr>
          <w:p w14:paraId="61CCE6C4"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776" w:type="pct"/>
            <w:shd w:val="clear" w:color="auto" w:fill="auto"/>
          </w:tcPr>
          <w:p w14:paraId="68FC91FC" w14:textId="7C094140"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62" w:type="pct"/>
            <w:shd w:val="clear" w:color="auto" w:fill="auto"/>
          </w:tcPr>
          <w:p w14:paraId="3C794F68"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28" w:type="pct"/>
            <w:shd w:val="clear" w:color="auto" w:fill="auto"/>
          </w:tcPr>
          <w:p w14:paraId="14E820FA"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358BD4D5" w14:textId="77777777" w:rsidTr="00ED75FB">
        <w:tc>
          <w:tcPr>
            <w:tcW w:w="274" w:type="pct"/>
            <w:shd w:val="clear" w:color="auto" w:fill="auto"/>
          </w:tcPr>
          <w:p w14:paraId="173B051F"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5</w:t>
            </w:r>
          </w:p>
        </w:tc>
        <w:tc>
          <w:tcPr>
            <w:tcW w:w="880" w:type="pct"/>
            <w:shd w:val="clear" w:color="auto" w:fill="auto"/>
          </w:tcPr>
          <w:p w14:paraId="4E403C3F"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Изменение бизнес-процессов в цифровой экономике</w:t>
            </w:r>
          </w:p>
        </w:tc>
        <w:tc>
          <w:tcPr>
            <w:tcW w:w="383" w:type="pct"/>
            <w:shd w:val="clear" w:color="auto" w:fill="auto"/>
          </w:tcPr>
          <w:p w14:paraId="11540964" w14:textId="29F21F19"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11</w:t>
            </w:r>
          </w:p>
        </w:tc>
        <w:tc>
          <w:tcPr>
            <w:tcW w:w="463" w:type="pct"/>
            <w:shd w:val="clear" w:color="auto" w:fill="auto"/>
          </w:tcPr>
          <w:p w14:paraId="5FF90643" w14:textId="32FCB292"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w:t>
            </w:r>
          </w:p>
        </w:tc>
        <w:tc>
          <w:tcPr>
            <w:tcW w:w="534" w:type="pct"/>
            <w:shd w:val="clear" w:color="auto" w:fill="auto"/>
          </w:tcPr>
          <w:p w14:paraId="6F72165F" w14:textId="36AF9218"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776" w:type="pct"/>
            <w:shd w:val="clear" w:color="auto" w:fill="auto"/>
          </w:tcPr>
          <w:p w14:paraId="2389F305" w14:textId="3FE5B4B4"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62" w:type="pct"/>
            <w:shd w:val="clear" w:color="auto" w:fill="auto"/>
          </w:tcPr>
          <w:p w14:paraId="7E3CD197"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28" w:type="pct"/>
            <w:shd w:val="clear" w:color="auto" w:fill="auto"/>
          </w:tcPr>
          <w:p w14:paraId="7E4198B2"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18A32093" w14:textId="77777777" w:rsidTr="00ED75FB">
        <w:tc>
          <w:tcPr>
            <w:tcW w:w="274" w:type="pct"/>
            <w:shd w:val="clear" w:color="auto" w:fill="auto"/>
          </w:tcPr>
          <w:p w14:paraId="5070C612"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6</w:t>
            </w:r>
          </w:p>
        </w:tc>
        <w:tc>
          <w:tcPr>
            <w:tcW w:w="880" w:type="pct"/>
            <w:shd w:val="clear" w:color="auto" w:fill="auto"/>
          </w:tcPr>
          <w:p w14:paraId="116B8073" w14:textId="77777777" w:rsidR="0015031D" w:rsidRPr="00BF776A" w:rsidRDefault="0015031D" w:rsidP="00BF776A">
            <w:pPr>
              <w:widowControl w:val="0"/>
              <w:tabs>
                <w:tab w:val="left" w:pos="709"/>
                <w:tab w:val="left" w:pos="993"/>
              </w:tabs>
              <w:autoSpaceDE w:val="0"/>
              <w:autoSpaceDN w:val="0"/>
              <w:adjustRightInd w:val="0"/>
              <w:spacing w:line="240" w:lineRule="auto"/>
              <w:jc w:val="both"/>
              <w:rPr>
                <w:rFonts w:eastAsia="Times New Roman" w:cs="Times New Roman"/>
                <w:bCs/>
                <w:sz w:val="22"/>
                <w:lang w:eastAsia="ru-RU"/>
              </w:rPr>
            </w:pPr>
            <w:r w:rsidRPr="00BF776A">
              <w:rPr>
                <w:rFonts w:eastAsia="Times New Roman" w:cs="Times New Roman"/>
                <w:sz w:val="22"/>
                <w:lang w:eastAsia="ru-RU"/>
              </w:rPr>
              <w:t>Коммуникации в цифровой экономике</w:t>
            </w:r>
          </w:p>
        </w:tc>
        <w:tc>
          <w:tcPr>
            <w:tcW w:w="383" w:type="pct"/>
            <w:shd w:val="clear" w:color="auto" w:fill="auto"/>
          </w:tcPr>
          <w:p w14:paraId="642B826F" w14:textId="1F5DF22F" w:rsidR="0015031D" w:rsidRPr="00BF776A" w:rsidRDefault="00ED75FB"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9</w:t>
            </w:r>
          </w:p>
        </w:tc>
        <w:tc>
          <w:tcPr>
            <w:tcW w:w="463" w:type="pct"/>
            <w:shd w:val="clear" w:color="auto" w:fill="auto"/>
          </w:tcPr>
          <w:p w14:paraId="7437C12D"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534" w:type="pct"/>
            <w:shd w:val="clear" w:color="auto" w:fill="auto"/>
          </w:tcPr>
          <w:p w14:paraId="19FAC7EC"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776" w:type="pct"/>
            <w:shd w:val="clear" w:color="auto" w:fill="auto"/>
          </w:tcPr>
          <w:p w14:paraId="2307881A" w14:textId="0ADAFE42"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662" w:type="pct"/>
            <w:shd w:val="clear" w:color="auto" w:fill="auto"/>
          </w:tcPr>
          <w:p w14:paraId="72FD021E" w14:textId="1A19C3B8"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7</w:t>
            </w:r>
          </w:p>
        </w:tc>
        <w:tc>
          <w:tcPr>
            <w:tcW w:w="1028" w:type="pct"/>
            <w:shd w:val="clear" w:color="auto" w:fill="auto"/>
          </w:tcPr>
          <w:p w14:paraId="6F472D56"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78E5C1C8" w14:textId="77777777" w:rsidTr="00ED75FB">
        <w:tc>
          <w:tcPr>
            <w:tcW w:w="274" w:type="pct"/>
            <w:shd w:val="clear" w:color="auto" w:fill="auto"/>
          </w:tcPr>
          <w:p w14:paraId="45256345"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7</w:t>
            </w:r>
          </w:p>
        </w:tc>
        <w:tc>
          <w:tcPr>
            <w:tcW w:w="880" w:type="pct"/>
            <w:shd w:val="clear" w:color="auto" w:fill="auto"/>
          </w:tcPr>
          <w:p w14:paraId="465E2CED"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Процессы управления в цифровой экономике</w:t>
            </w:r>
          </w:p>
        </w:tc>
        <w:tc>
          <w:tcPr>
            <w:tcW w:w="383" w:type="pct"/>
            <w:shd w:val="clear" w:color="auto" w:fill="auto"/>
          </w:tcPr>
          <w:p w14:paraId="25EE584A" w14:textId="14EB6A59"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12</w:t>
            </w:r>
          </w:p>
        </w:tc>
        <w:tc>
          <w:tcPr>
            <w:tcW w:w="463" w:type="pct"/>
            <w:shd w:val="clear" w:color="auto" w:fill="auto"/>
          </w:tcPr>
          <w:p w14:paraId="43BDE0B4"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3</w:t>
            </w:r>
          </w:p>
        </w:tc>
        <w:tc>
          <w:tcPr>
            <w:tcW w:w="534" w:type="pct"/>
            <w:shd w:val="clear" w:color="auto" w:fill="auto"/>
          </w:tcPr>
          <w:p w14:paraId="666240B7"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w:t>
            </w:r>
          </w:p>
        </w:tc>
        <w:tc>
          <w:tcPr>
            <w:tcW w:w="776" w:type="pct"/>
            <w:shd w:val="clear" w:color="auto" w:fill="auto"/>
          </w:tcPr>
          <w:p w14:paraId="2248C985" w14:textId="1702F3DA"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62" w:type="pct"/>
            <w:shd w:val="clear" w:color="auto" w:fill="auto"/>
          </w:tcPr>
          <w:p w14:paraId="5D67B840" w14:textId="0D31E56A"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9</w:t>
            </w:r>
          </w:p>
        </w:tc>
        <w:tc>
          <w:tcPr>
            <w:tcW w:w="1028" w:type="pct"/>
            <w:shd w:val="clear" w:color="auto" w:fill="auto"/>
          </w:tcPr>
          <w:p w14:paraId="6F144D48"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535BC51F" w14:textId="77777777" w:rsidTr="00ED75FB">
        <w:tc>
          <w:tcPr>
            <w:tcW w:w="274" w:type="pct"/>
            <w:shd w:val="clear" w:color="auto" w:fill="auto"/>
          </w:tcPr>
          <w:p w14:paraId="214814F6"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8</w:t>
            </w:r>
          </w:p>
        </w:tc>
        <w:tc>
          <w:tcPr>
            <w:tcW w:w="880" w:type="pct"/>
            <w:shd w:val="clear" w:color="auto" w:fill="auto"/>
          </w:tcPr>
          <w:p w14:paraId="6558EC38"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Компетенции персонала в цифровой экономике</w:t>
            </w:r>
          </w:p>
        </w:tc>
        <w:tc>
          <w:tcPr>
            <w:tcW w:w="383" w:type="pct"/>
            <w:shd w:val="clear" w:color="auto" w:fill="auto"/>
          </w:tcPr>
          <w:p w14:paraId="1F6B0BCB" w14:textId="51C8653A"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11</w:t>
            </w:r>
          </w:p>
        </w:tc>
        <w:tc>
          <w:tcPr>
            <w:tcW w:w="463" w:type="pct"/>
            <w:shd w:val="clear" w:color="auto" w:fill="auto"/>
          </w:tcPr>
          <w:p w14:paraId="68B0305A" w14:textId="3DBADE39"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w:t>
            </w:r>
          </w:p>
        </w:tc>
        <w:tc>
          <w:tcPr>
            <w:tcW w:w="534" w:type="pct"/>
            <w:shd w:val="clear" w:color="auto" w:fill="auto"/>
          </w:tcPr>
          <w:p w14:paraId="4A3BE315" w14:textId="2025C7E5"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776" w:type="pct"/>
            <w:shd w:val="clear" w:color="auto" w:fill="auto"/>
          </w:tcPr>
          <w:p w14:paraId="2C592BC9" w14:textId="052CAC7D"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62" w:type="pct"/>
            <w:shd w:val="clear" w:color="auto" w:fill="auto"/>
          </w:tcPr>
          <w:p w14:paraId="73F181AD"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28" w:type="pct"/>
            <w:shd w:val="clear" w:color="auto" w:fill="auto"/>
          </w:tcPr>
          <w:p w14:paraId="1308CAE1"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0FBB124D" w14:textId="77777777" w:rsidTr="00ED75FB">
        <w:tc>
          <w:tcPr>
            <w:tcW w:w="274" w:type="pct"/>
            <w:shd w:val="clear" w:color="auto" w:fill="auto"/>
          </w:tcPr>
          <w:p w14:paraId="02A616A0"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9</w:t>
            </w:r>
          </w:p>
        </w:tc>
        <w:tc>
          <w:tcPr>
            <w:tcW w:w="880" w:type="pct"/>
            <w:shd w:val="clear" w:color="auto" w:fill="auto"/>
          </w:tcPr>
          <w:p w14:paraId="036E5FC8" w14:textId="08CC77E5" w:rsidR="0015031D" w:rsidRPr="00BF776A" w:rsidRDefault="0015031D" w:rsidP="0015031D">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Улучшение параметров совместимости в цифровой компании. </w:t>
            </w:r>
          </w:p>
        </w:tc>
        <w:tc>
          <w:tcPr>
            <w:tcW w:w="383" w:type="pct"/>
            <w:shd w:val="clear" w:color="auto" w:fill="auto"/>
          </w:tcPr>
          <w:p w14:paraId="3C5D34C1" w14:textId="11F79424"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11</w:t>
            </w:r>
          </w:p>
        </w:tc>
        <w:tc>
          <w:tcPr>
            <w:tcW w:w="463" w:type="pct"/>
            <w:shd w:val="clear" w:color="auto" w:fill="auto"/>
          </w:tcPr>
          <w:p w14:paraId="5EBD9353" w14:textId="50E63C56"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w:t>
            </w:r>
          </w:p>
        </w:tc>
        <w:tc>
          <w:tcPr>
            <w:tcW w:w="534" w:type="pct"/>
            <w:shd w:val="clear" w:color="auto" w:fill="auto"/>
          </w:tcPr>
          <w:p w14:paraId="29C9AE5F" w14:textId="321241D7"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776" w:type="pct"/>
            <w:shd w:val="clear" w:color="auto" w:fill="auto"/>
          </w:tcPr>
          <w:p w14:paraId="7CBD9020" w14:textId="3F3B4D42"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62" w:type="pct"/>
            <w:shd w:val="clear" w:color="auto" w:fill="auto"/>
          </w:tcPr>
          <w:p w14:paraId="0F4F2978" w14:textId="77777777" w:rsidR="0015031D" w:rsidRPr="00BF776A" w:rsidRDefault="0015031D"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28" w:type="pct"/>
            <w:shd w:val="clear" w:color="auto" w:fill="auto"/>
          </w:tcPr>
          <w:p w14:paraId="6AF68E39"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 xml:space="preserve">опрос, сравнительный анализ, защиты результатов практических </w:t>
            </w:r>
            <w:r w:rsidRPr="00BF776A">
              <w:rPr>
                <w:rFonts w:eastAsia="Times New Roman" w:cs="Times New Roman"/>
                <w:sz w:val="20"/>
                <w:szCs w:val="20"/>
                <w:lang w:eastAsia="ru-RU"/>
              </w:rPr>
              <w:lastRenderedPageBreak/>
              <w:t>заданий</w:t>
            </w:r>
          </w:p>
        </w:tc>
      </w:tr>
      <w:tr w:rsidR="0015031D" w:rsidRPr="00BF776A" w14:paraId="28F3C93B" w14:textId="77777777" w:rsidTr="00ED75FB">
        <w:tc>
          <w:tcPr>
            <w:tcW w:w="274" w:type="pct"/>
            <w:shd w:val="clear" w:color="auto" w:fill="auto"/>
          </w:tcPr>
          <w:p w14:paraId="16B9D58A" w14:textId="77777777" w:rsidR="0015031D" w:rsidRPr="00BF776A" w:rsidRDefault="0015031D"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lastRenderedPageBreak/>
              <w:t>10</w:t>
            </w:r>
          </w:p>
        </w:tc>
        <w:tc>
          <w:tcPr>
            <w:tcW w:w="880" w:type="pct"/>
            <w:shd w:val="clear" w:color="auto" w:fill="auto"/>
          </w:tcPr>
          <w:p w14:paraId="7241C022" w14:textId="77777777" w:rsidR="0015031D" w:rsidRPr="00BF776A" w:rsidRDefault="0015031D" w:rsidP="00BF776A">
            <w:pPr>
              <w:widowControl w:val="0"/>
              <w:autoSpaceDE w:val="0"/>
              <w:autoSpaceDN w:val="0"/>
              <w:adjustRightInd w:val="0"/>
              <w:spacing w:line="240" w:lineRule="auto"/>
              <w:jc w:val="both"/>
              <w:rPr>
                <w:rFonts w:eastAsia="Times New Roman" w:cs="Times New Roman"/>
                <w:sz w:val="22"/>
                <w:lang w:eastAsia="ru-RU"/>
              </w:rPr>
            </w:pPr>
            <w:r w:rsidRPr="00BF776A">
              <w:rPr>
                <w:rFonts w:eastAsia="Times New Roman" w:cs="Times New Roman"/>
                <w:sz w:val="22"/>
                <w:lang w:eastAsia="ru-RU"/>
              </w:rPr>
              <w:t xml:space="preserve">Управление стратегическими переменами в цифровой экономике. </w:t>
            </w:r>
          </w:p>
        </w:tc>
        <w:tc>
          <w:tcPr>
            <w:tcW w:w="383" w:type="pct"/>
            <w:shd w:val="clear" w:color="auto" w:fill="auto"/>
          </w:tcPr>
          <w:p w14:paraId="5F74D09C" w14:textId="6C33F6E2"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11</w:t>
            </w:r>
          </w:p>
        </w:tc>
        <w:tc>
          <w:tcPr>
            <w:tcW w:w="463" w:type="pct"/>
            <w:shd w:val="clear" w:color="auto" w:fill="auto"/>
          </w:tcPr>
          <w:p w14:paraId="1F73DF0B" w14:textId="3D6003CD"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w:t>
            </w:r>
          </w:p>
        </w:tc>
        <w:tc>
          <w:tcPr>
            <w:tcW w:w="534" w:type="pct"/>
            <w:shd w:val="clear" w:color="auto" w:fill="auto"/>
          </w:tcPr>
          <w:p w14:paraId="3B4071D4" w14:textId="24197FF7"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776" w:type="pct"/>
            <w:shd w:val="clear" w:color="auto" w:fill="auto"/>
          </w:tcPr>
          <w:p w14:paraId="7F4D5FB7" w14:textId="1F17C4A4"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2</w:t>
            </w:r>
          </w:p>
        </w:tc>
        <w:tc>
          <w:tcPr>
            <w:tcW w:w="662" w:type="pct"/>
            <w:shd w:val="clear" w:color="auto" w:fill="auto"/>
          </w:tcPr>
          <w:p w14:paraId="565DDBC0"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8</w:t>
            </w:r>
          </w:p>
        </w:tc>
        <w:tc>
          <w:tcPr>
            <w:tcW w:w="1028" w:type="pct"/>
            <w:shd w:val="clear" w:color="auto" w:fill="auto"/>
          </w:tcPr>
          <w:p w14:paraId="69C440B8"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0"/>
                <w:szCs w:val="20"/>
                <w:lang w:eastAsia="ru-RU"/>
              </w:rPr>
              <w:t>опрос, сравнительный анализ, защиты результатов практических заданий</w:t>
            </w:r>
          </w:p>
        </w:tc>
      </w:tr>
      <w:tr w:rsidR="0015031D" w:rsidRPr="00BF776A" w14:paraId="6F8D5F09" w14:textId="77777777" w:rsidTr="00ED75FB">
        <w:tc>
          <w:tcPr>
            <w:tcW w:w="274" w:type="pct"/>
            <w:shd w:val="clear" w:color="auto" w:fill="auto"/>
          </w:tcPr>
          <w:p w14:paraId="2B7BB5F9"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shd w:val="clear" w:color="auto" w:fill="auto"/>
          </w:tcPr>
          <w:p w14:paraId="4400ED9E"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В целом по дисциплине </w:t>
            </w:r>
          </w:p>
        </w:tc>
        <w:tc>
          <w:tcPr>
            <w:tcW w:w="383" w:type="pct"/>
            <w:shd w:val="clear" w:color="auto" w:fill="auto"/>
          </w:tcPr>
          <w:p w14:paraId="72A8B045" w14:textId="77777777"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108</w:t>
            </w:r>
          </w:p>
        </w:tc>
        <w:tc>
          <w:tcPr>
            <w:tcW w:w="463" w:type="pct"/>
            <w:shd w:val="clear" w:color="auto" w:fill="auto"/>
          </w:tcPr>
          <w:p w14:paraId="4C7F3A28" w14:textId="64931444"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30</w:t>
            </w:r>
          </w:p>
        </w:tc>
        <w:tc>
          <w:tcPr>
            <w:tcW w:w="534" w:type="pct"/>
            <w:shd w:val="clear" w:color="auto" w:fill="auto"/>
          </w:tcPr>
          <w:p w14:paraId="47E6EA5F" w14:textId="0530DA42"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12</w:t>
            </w:r>
          </w:p>
        </w:tc>
        <w:tc>
          <w:tcPr>
            <w:tcW w:w="776" w:type="pct"/>
            <w:shd w:val="clear" w:color="auto" w:fill="auto"/>
          </w:tcPr>
          <w:p w14:paraId="7D0BB476" w14:textId="00F8E3ED" w:rsidR="0015031D" w:rsidRPr="00BF776A" w:rsidRDefault="0015031D"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sz w:val="24"/>
                <w:szCs w:val="24"/>
                <w:lang w:eastAsia="ru-RU"/>
              </w:rPr>
              <w:t>18</w:t>
            </w:r>
          </w:p>
        </w:tc>
        <w:tc>
          <w:tcPr>
            <w:tcW w:w="662" w:type="pct"/>
            <w:shd w:val="clear" w:color="auto" w:fill="auto"/>
          </w:tcPr>
          <w:p w14:paraId="45170775" w14:textId="227B0494" w:rsidR="0015031D" w:rsidRPr="00BF776A" w:rsidRDefault="006D7BD9" w:rsidP="00BF776A">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78</w:t>
            </w:r>
          </w:p>
        </w:tc>
        <w:tc>
          <w:tcPr>
            <w:tcW w:w="1028" w:type="pct"/>
            <w:shd w:val="clear" w:color="auto" w:fill="auto"/>
          </w:tcPr>
          <w:p w14:paraId="1F85EACC" w14:textId="327C9303" w:rsidR="0015031D" w:rsidRPr="00BF776A" w:rsidRDefault="0015031D" w:rsidP="006D7BD9">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Согласно учебному плану: </w:t>
            </w:r>
            <w:r>
              <w:rPr>
                <w:rFonts w:eastAsia="Times New Roman" w:cs="Times New Roman"/>
                <w:sz w:val="24"/>
                <w:szCs w:val="24"/>
                <w:lang w:eastAsia="ru-RU"/>
              </w:rPr>
              <w:t>контрольная работа</w:t>
            </w:r>
            <w:r w:rsidR="00C0215F">
              <w:rPr>
                <w:rFonts w:eastAsia="Times New Roman" w:cs="Times New Roman"/>
                <w:sz w:val="24"/>
                <w:szCs w:val="24"/>
                <w:lang w:eastAsia="ru-RU"/>
              </w:rPr>
              <w:t xml:space="preserve"> </w:t>
            </w:r>
            <w:r w:rsidR="00F55B13">
              <w:rPr>
                <w:rFonts w:eastAsia="Times New Roman" w:cs="Times New Roman"/>
                <w:sz w:val="24"/>
                <w:szCs w:val="24"/>
                <w:lang w:eastAsia="ru-RU"/>
              </w:rPr>
              <w:t xml:space="preserve"> </w:t>
            </w:r>
          </w:p>
        </w:tc>
      </w:tr>
      <w:tr w:rsidR="0015031D" w:rsidRPr="00BF776A" w14:paraId="422404FD" w14:textId="77777777" w:rsidTr="00ED75FB">
        <w:tc>
          <w:tcPr>
            <w:tcW w:w="274" w:type="pct"/>
            <w:shd w:val="clear" w:color="auto" w:fill="auto"/>
          </w:tcPr>
          <w:p w14:paraId="1D83CEB0"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880" w:type="pct"/>
            <w:shd w:val="clear" w:color="auto" w:fill="auto"/>
          </w:tcPr>
          <w:p w14:paraId="649CF77F"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Итого в %</w:t>
            </w:r>
          </w:p>
        </w:tc>
        <w:tc>
          <w:tcPr>
            <w:tcW w:w="383" w:type="pct"/>
            <w:shd w:val="clear" w:color="auto" w:fill="auto"/>
          </w:tcPr>
          <w:p w14:paraId="74CFC0DD"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c>
          <w:tcPr>
            <w:tcW w:w="463" w:type="pct"/>
            <w:shd w:val="clear" w:color="auto" w:fill="auto"/>
          </w:tcPr>
          <w:p w14:paraId="6126D68B" w14:textId="385949CA" w:rsidR="0015031D" w:rsidRPr="00BF776A" w:rsidRDefault="00ED75FB"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28</w:t>
            </w:r>
          </w:p>
        </w:tc>
        <w:tc>
          <w:tcPr>
            <w:tcW w:w="534" w:type="pct"/>
            <w:shd w:val="clear" w:color="auto" w:fill="auto"/>
          </w:tcPr>
          <w:p w14:paraId="2A0180DE" w14:textId="3190B8FE" w:rsidR="0015031D" w:rsidRPr="00BF776A" w:rsidRDefault="00ED75FB"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40</w:t>
            </w:r>
          </w:p>
        </w:tc>
        <w:tc>
          <w:tcPr>
            <w:tcW w:w="776" w:type="pct"/>
            <w:shd w:val="clear" w:color="auto" w:fill="auto"/>
          </w:tcPr>
          <w:p w14:paraId="67757070" w14:textId="30DFAC8B" w:rsidR="0015031D" w:rsidRPr="00BF776A" w:rsidRDefault="00ED75FB"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60</w:t>
            </w:r>
          </w:p>
        </w:tc>
        <w:tc>
          <w:tcPr>
            <w:tcW w:w="662" w:type="pct"/>
            <w:shd w:val="clear" w:color="auto" w:fill="auto"/>
          </w:tcPr>
          <w:p w14:paraId="1F6760D7" w14:textId="19AFDCDF" w:rsidR="0015031D" w:rsidRPr="00BF776A" w:rsidRDefault="00ED75FB" w:rsidP="0015031D">
            <w:pPr>
              <w:widowControl w:val="0"/>
              <w:tabs>
                <w:tab w:val="right" w:pos="851"/>
              </w:tabs>
              <w:autoSpaceDE w:val="0"/>
              <w:autoSpaceDN w:val="0"/>
              <w:adjustRightInd w:val="0"/>
              <w:spacing w:line="240" w:lineRule="auto"/>
              <w:jc w:val="center"/>
              <w:rPr>
                <w:rFonts w:eastAsia="Times New Roman" w:cs="Times New Roman"/>
                <w:sz w:val="24"/>
                <w:szCs w:val="24"/>
                <w:lang w:eastAsia="ru-RU"/>
              </w:rPr>
            </w:pPr>
            <w:r>
              <w:rPr>
                <w:rFonts w:eastAsia="Times New Roman" w:cs="Times New Roman"/>
                <w:sz w:val="24"/>
                <w:szCs w:val="24"/>
                <w:lang w:eastAsia="ru-RU"/>
              </w:rPr>
              <w:t>72</w:t>
            </w:r>
          </w:p>
        </w:tc>
        <w:tc>
          <w:tcPr>
            <w:tcW w:w="1028" w:type="pct"/>
            <w:shd w:val="clear" w:color="auto" w:fill="auto"/>
          </w:tcPr>
          <w:p w14:paraId="5BFADE03" w14:textId="77777777" w:rsidR="0015031D" w:rsidRPr="00BF776A" w:rsidRDefault="0015031D" w:rsidP="00BF776A">
            <w:pPr>
              <w:widowControl w:val="0"/>
              <w:tabs>
                <w:tab w:val="right" w:pos="851"/>
              </w:tabs>
              <w:autoSpaceDE w:val="0"/>
              <w:autoSpaceDN w:val="0"/>
              <w:adjustRightInd w:val="0"/>
              <w:spacing w:line="240" w:lineRule="auto"/>
              <w:rPr>
                <w:rFonts w:eastAsia="Times New Roman" w:cs="Times New Roman"/>
                <w:sz w:val="24"/>
                <w:szCs w:val="24"/>
                <w:lang w:eastAsia="ru-RU"/>
              </w:rPr>
            </w:pPr>
          </w:p>
        </w:tc>
      </w:tr>
    </w:tbl>
    <w:p w14:paraId="25A46D13" w14:textId="49E14BBC" w:rsidR="00F55B13" w:rsidRDefault="00F55B13" w:rsidP="006D7BD9">
      <w:pPr>
        <w:keepNext/>
        <w:keepLines/>
        <w:autoSpaceDE w:val="0"/>
        <w:autoSpaceDN w:val="0"/>
        <w:adjustRightInd w:val="0"/>
        <w:spacing w:line="240" w:lineRule="auto"/>
        <w:jc w:val="both"/>
        <w:rPr>
          <w:rFonts w:eastAsia="Calibri" w:cs="Times New Roman"/>
          <w:b/>
          <w:bCs/>
          <w:i/>
          <w:kern w:val="32"/>
          <w:sz w:val="16"/>
          <w:szCs w:val="16"/>
          <w:lang w:eastAsia="ru-RU"/>
        </w:rPr>
      </w:pPr>
    </w:p>
    <w:p w14:paraId="57995482" w14:textId="77777777" w:rsidR="002E4E67" w:rsidRPr="002E4E67" w:rsidRDefault="002E4E67" w:rsidP="002E4E67">
      <w:pPr>
        <w:widowControl w:val="0"/>
        <w:autoSpaceDE w:val="0"/>
        <w:autoSpaceDN w:val="0"/>
        <w:adjustRightInd w:val="0"/>
        <w:spacing w:line="240" w:lineRule="auto"/>
        <w:jc w:val="both"/>
        <w:rPr>
          <w:rFonts w:eastAsia="Times New Roman" w:cs="Times New Roman"/>
          <w:sz w:val="24"/>
          <w:szCs w:val="24"/>
          <w:lang w:eastAsia="ru-RU"/>
        </w:rPr>
      </w:pPr>
      <w:r w:rsidRPr="002E4E67">
        <w:rPr>
          <w:rFonts w:eastAsia="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43AF65" w14:textId="3E163A6F" w:rsidR="00BF776A" w:rsidRPr="00BF776A" w:rsidRDefault="00BF776A" w:rsidP="002E4E67">
      <w:pPr>
        <w:widowControl w:val="0"/>
        <w:tabs>
          <w:tab w:val="left" w:pos="993"/>
          <w:tab w:val="left" w:pos="1134"/>
          <w:tab w:val="left" w:pos="1276"/>
        </w:tabs>
        <w:autoSpaceDE w:val="0"/>
        <w:autoSpaceDN w:val="0"/>
        <w:adjustRightInd w:val="0"/>
        <w:spacing w:before="120"/>
        <w:ind w:firstLine="851"/>
        <w:jc w:val="both"/>
        <w:outlineLvl w:val="0"/>
        <w:rPr>
          <w:rFonts w:eastAsia="Calibri" w:cs="Times New Roman"/>
          <w:b/>
          <w:bCs/>
          <w:kern w:val="32"/>
          <w:szCs w:val="28"/>
          <w:lang w:eastAsia="ru-RU"/>
        </w:rPr>
      </w:pPr>
      <w:bookmarkStart w:id="8" w:name="_Toc116919735"/>
      <w:r w:rsidRPr="00BF776A">
        <w:rPr>
          <w:rFonts w:eastAsia="Calibri" w:cs="Times New Roman"/>
          <w:b/>
          <w:bCs/>
          <w:kern w:val="32"/>
          <w:szCs w:val="28"/>
          <w:lang w:eastAsia="ru-RU"/>
        </w:rPr>
        <w:t>5.3. Содержание семинаров, практических занятий</w:t>
      </w:r>
      <w:bookmarkEnd w:id="8"/>
      <w:r w:rsidRPr="00BF776A">
        <w:rPr>
          <w:rFonts w:eastAsia="Calibri" w:cs="Times New Roman"/>
          <w:b/>
          <w:bCs/>
          <w:kern w:val="32"/>
          <w:szCs w:val="28"/>
          <w:lang w:eastAsia="ru-RU"/>
        </w:rPr>
        <w:t xml:space="preserve"> </w:t>
      </w:r>
    </w:p>
    <w:tbl>
      <w:tblPr>
        <w:tblStyle w:val="12"/>
        <w:tblW w:w="10214" w:type="dxa"/>
        <w:tblLook w:val="04A0" w:firstRow="1" w:lastRow="0" w:firstColumn="1" w:lastColumn="0" w:noHBand="0" w:noVBand="1"/>
      </w:tblPr>
      <w:tblGrid>
        <w:gridCol w:w="2830"/>
        <w:gridCol w:w="5387"/>
        <w:gridCol w:w="1997"/>
      </w:tblGrid>
      <w:tr w:rsidR="00BF776A" w:rsidRPr="00BF776A" w14:paraId="197EA732" w14:textId="77777777" w:rsidTr="002E4E67">
        <w:tc>
          <w:tcPr>
            <w:tcW w:w="2830" w:type="dxa"/>
          </w:tcPr>
          <w:p w14:paraId="33AC6B44" w14:textId="77777777" w:rsidR="00BF776A" w:rsidRPr="00BF776A" w:rsidRDefault="00BF776A" w:rsidP="00BF776A">
            <w:pPr>
              <w:widowControl w:val="0"/>
              <w:autoSpaceDE w:val="0"/>
              <w:autoSpaceDN w:val="0"/>
              <w:adjustRightInd w:val="0"/>
              <w:jc w:val="both"/>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Наименование тем (разделов) дисциплины</w:t>
            </w:r>
          </w:p>
        </w:tc>
        <w:tc>
          <w:tcPr>
            <w:tcW w:w="5387" w:type="dxa"/>
          </w:tcPr>
          <w:p w14:paraId="789BE4AB" w14:textId="5DCE2240" w:rsidR="00BF776A" w:rsidRPr="00BF776A" w:rsidRDefault="00BF776A" w:rsidP="00511BB6">
            <w:pPr>
              <w:widowControl w:val="0"/>
              <w:autoSpaceDE w:val="0"/>
              <w:autoSpaceDN w:val="0"/>
              <w:adjustRightInd w:val="0"/>
              <w:jc w:val="both"/>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997" w:type="dxa"/>
          </w:tcPr>
          <w:p w14:paraId="0FA07394" w14:textId="77777777" w:rsidR="00BF776A" w:rsidRPr="00BF776A" w:rsidRDefault="00BF776A" w:rsidP="00BF776A">
            <w:pPr>
              <w:widowControl w:val="0"/>
              <w:autoSpaceDE w:val="0"/>
              <w:autoSpaceDN w:val="0"/>
              <w:adjustRightInd w:val="0"/>
              <w:jc w:val="both"/>
              <w:rPr>
                <w:rFonts w:ascii="Times New Roman" w:eastAsia="Times New Roman" w:hAnsi="Times New Roman" w:cs="Times New Roman"/>
                <w:b/>
                <w:sz w:val="24"/>
                <w:szCs w:val="24"/>
                <w:lang w:eastAsia="ru-RU"/>
              </w:rPr>
            </w:pPr>
            <w:r w:rsidRPr="00BF776A">
              <w:rPr>
                <w:rFonts w:ascii="Times New Roman" w:eastAsia="Times New Roman" w:hAnsi="Times New Roman" w:cs="Times New Roman"/>
                <w:b/>
                <w:sz w:val="24"/>
                <w:szCs w:val="24"/>
                <w:lang w:eastAsia="ru-RU"/>
              </w:rPr>
              <w:t>Формы проведения занятий</w:t>
            </w:r>
          </w:p>
        </w:tc>
      </w:tr>
      <w:tr w:rsidR="008F59CB" w:rsidRPr="00BF776A" w14:paraId="0060D427" w14:textId="77777777" w:rsidTr="002E4E67">
        <w:tc>
          <w:tcPr>
            <w:tcW w:w="2830" w:type="dxa"/>
          </w:tcPr>
          <w:p w14:paraId="2AE0E602"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Принципы и подходы цифровой трансформации бизнеса</w:t>
            </w:r>
            <w:r w:rsidRPr="00BF776A">
              <w:rPr>
                <w:rFonts w:ascii="Times New Roman" w:eastAsia="Times New Roman" w:hAnsi="Times New Roman" w:cs="Times New Roman"/>
                <w:b/>
                <w:lang w:eastAsia="ru-RU"/>
              </w:rPr>
              <w:t>.</w:t>
            </w:r>
          </w:p>
        </w:tc>
        <w:tc>
          <w:tcPr>
            <w:tcW w:w="5387" w:type="dxa"/>
          </w:tcPr>
          <w:p w14:paraId="0D187405" w14:textId="77777777" w:rsidR="008F59CB" w:rsidRDefault="008F59CB" w:rsidP="00025A78">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Цифровизация экономики России. Задачи цифровизации. Бизнес – модели цифровизации. Преимущества и проблемы цифровой трансформации. Роботы и искусственный интеллект в управлении. </w:t>
            </w:r>
          </w:p>
          <w:p w14:paraId="7E27950A" w14:textId="77777777" w:rsidR="008F59CB" w:rsidRPr="002E4E67" w:rsidRDefault="008F59CB" w:rsidP="00025A78">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4F8DADCC" w14:textId="226372C8" w:rsidR="008F59CB" w:rsidRPr="002E4E67" w:rsidRDefault="008F59CB" w:rsidP="00025A78">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 xml:space="preserve">раздела 8: 1, 2, 3, 4, </w:t>
            </w:r>
            <w:r w:rsidR="0022564F" w:rsidRPr="002E4E67">
              <w:rPr>
                <w:rFonts w:ascii="Times New Roman" w:eastAsia="Times New Roman" w:hAnsi="Times New Roman" w:cs="Times New Roman"/>
                <w:i/>
                <w:lang w:eastAsia="ru-RU"/>
              </w:rPr>
              <w:t>6</w:t>
            </w:r>
          </w:p>
          <w:p w14:paraId="10E4A116" w14:textId="57583847"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2E0491F9"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r w:rsidRPr="00BF776A">
              <w:rPr>
                <w:rFonts w:ascii="Times New Roman" w:eastAsia="Times New Roman" w:hAnsi="Times New Roman" w:cs="Times New Roman"/>
                <w:szCs w:val="28"/>
                <w:lang w:eastAsia="ru-RU"/>
              </w:rPr>
              <w:t xml:space="preserve"> </w:t>
            </w:r>
          </w:p>
        </w:tc>
      </w:tr>
      <w:tr w:rsidR="008F59CB" w:rsidRPr="00BF776A" w14:paraId="0148396C" w14:textId="77777777" w:rsidTr="002E4E67">
        <w:tc>
          <w:tcPr>
            <w:tcW w:w="2830" w:type="dxa"/>
          </w:tcPr>
          <w:p w14:paraId="1DB795B7"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Расширение возможностей бизнеса при цифровой трансформации.</w:t>
            </w:r>
          </w:p>
        </w:tc>
        <w:tc>
          <w:tcPr>
            <w:tcW w:w="5387" w:type="dxa"/>
          </w:tcPr>
          <w:p w14:paraId="5C8CC2DB"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Изменение бизнес среды при цифровой трансформации. Изменение организационных возможностей при цифровой трансформации. Диагностика стратегических возможностей при цифровой трансформации.   </w:t>
            </w:r>
          </w:p>
          <w:p w14:paraId="1F1C423F"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1A2639F0" w14:textId="769AD20A" w:rsidR="008F59CB" w:rsidRPr="002E4E67" w:rsidRDefault="0022564F">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раздела 8: 3, 4</w:t>
            </w:r>
          </w:p>
          <w:p w14:paraId="26F75424" w14:textId="5A6D8919"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7963B5F4"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407EE22A" w14:textId="77777777" w:rsidTr="002E4E67">
        <w:tc>
          <w:tcPr>
            <w:tcW w:w="2830" w:type="dxa"/>
          </w:tcPr>
          <w:p w14:paraId="4ACF8760"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Стратегия компании при цифровой трансформации</w:t>
            </w:r>
          </w:p>
        </w:tc>
        <w:tc>
          <w:tcPr>
            <w:tcW w:w="5387" w:type="dxa"/>
          </w:tcPr>
          <w:p w14:paraId="40FEC609"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Ключевые факторы успеха при цифровой трансформации бизнеса. Целевые показатели в цифровой экономике. Специфика разработки и реализации стратегии развития компании в цифровой экономике.  </w:t>
            </w:r>
          </w:p>
          <w:p w14:paraId="09001B6B"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64288AAC" w14:textId="172C60FD"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 xml:space="preserve">раздела 8: 3, 4, </w:t>
            </w:r>
            <w:r w:rsidR="0022564F" w:rsidRPr="002E4E67">
              <w:rPr>
                <w:rFonts w:ascii="Times New Roman" w:eastAsia="Times New Roman" w:hAnsi="Times New Roman" w:cs="Times New Roman"/>
                <w:i/>
                <w:lang w:eastAsia="ru-RU"/>
              </w:rPr>
              <w:t>7</w:t>
            </w:r>
          </w:p>
          <w:p w14:paraId="16894EFC" w14:textId="4ADC604F" w:rsidR="008F59CB" w:rsidRPr="00BF776A" w:rsidRDefault="0022564F" w:rsidP="0015031D">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1-3</w:t>
            </w:r>
          </w:p>
        </w:tc>
        <w:tc>
          <w:tcPr>
            <w:tcW w:w="1997" w:type="dxa"/>
          </w:tcPr>
          <w:p w14:paraId="2CA7E813"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678D84C8" w14:textId="77777777" w:rsidTr="002E4E67">
        <w:tc>
          <w:tcPr>
            <w:tcW w:w="2830" w:type="dxa"/>
          </w:tcPr>
          <w:p w14:paraId="5EB7471D"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Корпоративное управление в цифровой экономике</w:t>
            </w:r>
          </w:p>
        </w:tc>
        <w:tc>
          <w:tcPr>
            <w:tcW w:w="5387" w:type="dxa"/>
          </w:tcPr>
          <w:p w14:paraId="6081AA84"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Увеличение возможностей корпоративного управления при цифровой трансформации бизнеса. Корпоративный секретарь в цифровой экономике. Преимущества и угрозы цифровизации корпоративного управления.  </w:t>
            </w:r>
          </w:p>
          <w:p w14:paraId="6977660A"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2492708A" w14:textId="4BD463A5"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 xml:space="preserve">раздела 8: 3, 4, </w:t>
            </w:r>
            <w:r w:rsidR="0022564F" w:rsidRPr="002E4E67">
              <w:rPr>
                <w:rFonts w:ascii="Times New Roman" w:eastAsia="Times New Roman" w:hAnsi="Times New Roman" w:cs="Times New Roman"/>
                <w:i/>
                <w:lang w:eastAsia="ru-RU"/>
              </w:rPr>
              <w:t>5</w:t>
            </w:r>
          </w:p>
          <w:p w14:paraId="383005EB" w14:textId="4B48F91D"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255FCECE"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187E583B" w14:textId="77777777" w:rsidTr="002E4E67">
        <w:tc>
          <w:tcPr>
            <w:tcW w:w="2830" w:type="dxa"/>
          </w:tcPr>
          <w:p w14:paraId="3B2BE597"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Изменение бизнес-процессов в цифровой экономике</w:t>
            </w:r>
          </w:p>
        </w:tc>
        <w:tc>
          <w:tcPr>
            <w:tcW w:w="5387" w:type="dxa"/>
          </w:tcPr>
          <w:p w14:paraId="71ACB17F"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Изменение бизнес – процессов при цифровой трансформации бизнеса. Определение процесса, подлежащего цифровой трансформации. Внедрение </w:t>
            </w:r>
            <w:r>
              <w:rPr>
                <w:rFonts w:ascii="Times New Roman" w:eastAsia="Times New Roman" w:hAnsi="Times New Roman" w:cs="Times New Roman"/>
                <w:lang w:eastAsia="ru-RU"/>
              </w:rPr>
              <w:lastRenderedPageBreak/>
              <w:t>обновленных бизнес – процессов.</w:t>
            </w:r>
          </w:p>
          <w:p w14:paraId="09224323"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02763BB5" w14:textId="4837E60A"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раздела 8: 3,4, 5,</w:t>
            </w:r>
            <w:r w:rsidR="0022564F" w:rsidRPr="002E4E67">
              <w:rPr>
                <w:rFonts w:ascii="Times New Roman" w:eastAsia="Times New Roman" w:hAnsi="Times New Roman" w:cs="Times New Roman"/>
                <w:i/>
                <w:lang w:eastAsia="ru-RU"/>
              </w:rPr>
              <w:t>8</w:t>
            </w:r>
          </w:p>
          <w:p w14:paraId="1E13B224" w14:textId="60440EE7"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74A5D236"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lastRenderedPageBreak/>
              <w:t xml:space="preserve">Опрос, семинары, дискуссия, решение </w:t>
            </w:r>
            <w:r w:rsidRPr="00BF776A">
              <w:rPr>
                <w:rFonts w:ascii="Times New Roman" w:eastAsia="Times New Roman" w:hAnsi="Times New Roman" w:cs="Times New Roman"/>
                <w:lang w:eastAsia="ru-RU"/>
              </w:rPr>
              <w:lastRenderedPageBreak/>
              <w:t>ситуационных задач</w:t>
            </w:r>
          </w:p>
        </w:tc>
      </w:tr>
      <w:tr w:rsidR="008F59CB" w:rsidRPr="00BF776A" w14:paraId="7EFE4A1C" w14:textId="77777777" w:rsidTr="002E4E67">
        <w:tc>
          <w:tcPr>
            <w:tcW w:w="2830" w:type="dxa"/>
          </w:tcPr>
          <w:p w14:paraId="420B9797"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lastRenderedPageBreak/>
              <w:t>Коммуникации в цифровой экономике</w:t>
            </w:r>
          </w:p>
        </w:tc>
        <w:tc>
          <w:tcPr>
            <w:tcW w:w="5387" w:type="dxa"/>
          </w:tcPr>
          <w:p w14:paraId="1965A40E" w14:textId="09471882"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Коммуникационные сети в цифровой экономике. Анализ и выбор каналов коммуникаций. Управление коммуникациями в цифровой экономике</w:t>
            </w:r>
            <w:r w:rsidR="00025A78">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(4, 5)</w:t>
            </w:r>
          </w:p>
          <w:p w14:paraId="6B53749A"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7BAD3363" w14:textId="4CBB3616"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раздела 8: 3, 4</w:t>
            </w:r>
          </w:p>
          <w:p w14:paraId="51C3529F" w14:textId="2C8D8C38"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4D4584A3"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72F78A0E" w14:textId="77777777" w:rsidTr="002E4E67">
        <w:tc>
          <w:tcPr>
            <w:tcW w:w="2830" w:type="dxa"/>
          </w:tcPr>
          <w:p w14:paraId="7C6E1FC3"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Процессы управления в цифровой экономике</w:t>
            </w:r>
          </w:p>
        </w:tc>
        <w:tc>
          <w:tcPr>
            <w:tcW w:w="5387" w:type="dxa"/>
          </w:tcPr>
          <w:p w14:paraId="49773448"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Изменение процесса принятия решений при цифровой трансформации бизнеса. Развитие процедур контроля при цифровой трансформации бизнеса. Организационное планирование в условиях цифровизации экономики.  </w:t>
            </w:r>
          </w:p>
          <w:p w14:paraId="7D1D95C7"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7307FB83" w14:textId="10F1C5B2"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раздела 8: 1, 2, 3,4, 5</w:t>
            </w:r>
          </w:p>
          <w:p w14:paraId="27C564F7" w14:textId="587FB75E"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5ABF2B93"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5A51928B" w14:textId="77777777" w:rsidTr="002E4E67">
        <w:tc>
          <w:tcPr>
            <w:tcW w:w="2830" w:type="dxa"/>
          </w:tcPr>
          <w:p w14:paraId="1D782B42"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Компетенции персонала в цифровой экономике</w:t>
            </w:r>
          </w:p>
        </w:tc>
        <w:tc>
          <w:tcPr>
            <w:tcW w:w="5387" w:type="dxa"/>
          </w:tcPr>
          <w:p w14:paraId="2EB26E6E"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Повышение важности человеческого капитала при цифровой трансформации бизнеса. Изменение компетенции персонала при цифровой трансформации бизнеса. Модели компетенций в цифровой экономике. </w:t>
            </w:r>
          </w:p>
          <w:p w14:paraId="0E43412A"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45279B82" w14:textId="2305497C"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раздела 8: 3,4</w:t>
            </w:r>
          </w:p>
          <w:p w14:paraId="2620334F" w14:textId="3DECB951"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3C5D173F"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1A131317" w14:textId="77777777" w:rsidTr="002E4E67">
        <w:tc>
          <w:tcPr>
            <w:tcW w:w="2830" w:type="dxa"/>
          </w:tcPr>
          <w:p w14:paraId="066FC35A"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Улучшение параметров совместимости в цифровой компании</w:t>
            </w:r>
          </w:p>
        </w:tc>
        <w:tc>
          <w:tcPr>
            <w:tcW w:w="5387" w:type="dxa"/>
          </w:tcPr>
          <w:p w14:paraId="43AD35AA"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Понятия и виды совместимости в цифровой экономике. Процедура распределения задач в цифровой экономике. Организационное проектирование в цифровой экономике.  </w:t>
            </w:r>
          </w:p>
          <w:p w14:paraId="66F09126"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35FD4934" w14:textId="11EDD9CA"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раздела 8: 3,4</w:t>
            </w:r>
          </w:p>
          <w:p w14:paraId="08A619E8" w14:textId="60BF78C9"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673C9453"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r w:rsidR="008F59CB" w:rsidRPr="00BF776A" w14:paraId="65FD2228" w14:textId="77777777" w:rsidTr="002E4E67">
        <w:tc>
          <w:tcPr>
            <w:tcW w:w="2830" w:type="dxa"/>
          </w:tcPr>
          <w:p w14:paraId="68D01226" w14:textId="77777777" w:rsidR="008F59CB" w:rsidRPr="00BF776A" w:rsidRDefault="008F59CB" w:rsidP="00DB0ED4">
            <w:pPr>
              <w:widowControl w:val="0"/>
              <w:numPr>
                <w:ilvl w:val="0"/>
                <w:numId w:val="20"/>
              </w:numPr>
              <w:tabs>
                <w:tab w:val="left" w:pos="387"/>
              </w:tabs>
              <w:autoSpaceDE w:val="0"/>
              <w:autoSpaceDN w:val="0"/>
              <w:adjustRightInd w:val="0"/>
              <w:ind w:left="30" w:firstLine="112"/>
              <w:rPr>
                <w:rFonts w:ascii="Times New Roman" w:eastAsia="Times New Roman" w:hAnsi="Times New Roman" w:cs="Times New Roman"/>
                <w:szCs w:val="28"/>
                <w:lang w:eastAsia="ru-RU"/>
              </w:rPr>
            </w:pPr>
            <w:r w:rsidRPr="00BF776A">
              <w:rPr>
                <w:rFonts w:ascii="Times New Roman" w:eastAsia="Times New Roman" w:hAnsi="Times New Roman" w:cs="Times New Roman"/>
                <w:lang w:eastAsia="ru-RU"/>
              </w:rPr>
              <w:t>Управление стратегическими переменами в цифровой экономике.</w:t>
            </w:r>
          </w:p>
        </w:tc>
        <w:tc>
          <w:tcPr>
            <w:tcW w:w="5387" w:type="dxa"/>
          </w:tcPr>
          <w:p w14:paraId="7D407BA1" w14:textId="77777777" w:rsidR="008F59CB" w:rsidRDefault="008F59CB">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Проблемы реализации программы перемен при цифровой трансформации бизнеса. Потенциальные ловушки программы перемет. Роль личности в разработке и реализации программы перемен при цифровой трансформации бизнеса  </w:t>
            </w:r>
          </w:p>
          <w:p w14:paraId="2DD3DCF4" w14:textId="77777777"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Рекомендуемая литература из:</w:t>
            </w:r>
          </w:p>
          <w:p w14:paraId="33D05415" w14:textId="2B24F63E" w:rsidR="008F59CB" w:rsidRPr="002E4E67" w:rsidRDefault="008F59CB">
            <w:pPr>
              <w:widowControl w:val="0"/>
              <w:autoSpaceDE w:val="0"/>
              <w:autoSpaceDN w:val="0"/>
              <w:adjustRightInd w:val="0"/>
              <w:jc w:val="both"/>
              <w:rPr>
                <w:rFonts w:ascii="Times New Roman" w:eastAsia="Times New Roman" w:hAnsi="Times New Roman" w:cs="Times New Roman"/>
                <w:i/>
                <w:lang w:eastAsia="ru-RU"/>
              </w:rPr>
            </w:pPr>
            <w:r w:rsidRPr="002E4E67">
              <w:rPr>
                <w:rFonts w:ascii="Times New Roman" w:eastAsia="Times New Roman" w:hAnsi="Times New Roman" w:cs="Times New Roman"/>
                <w:i/>
                <w:lang w:eastAsia="ru-RU"/>
              </w:rPr>
              <w:t>раздела 8: 3,4</w:t>
            </w:r>
          </w:p>
          <w:p w14:paraId="11552FDF" w14:textId="16155C3A" w:rsidR="008F59CB" w:rsidRPr="00BF776A" w:rsidRDefault="008F59CB" w:rsidP="0022564F">
            <w:pPr>
              <w:widowControl w:val="0"/>
              <w:autoSpaceDE w:val="0"/>
              <w:autoSpaceDN w:val="0"/>
              <w:adjustRightInd w:val="0"/>
              <w:jc w:val="both"/>
              <w:rPr>
                <w:rFonts w:ascii="Times New Roman" w:eastAsia="Times New Roman" w:hAnsi="Times New Roman" w:cs="Times New Roman"/>
                <w:lang w:eastAsia="ru-RU"/>
              </w:rPr>
            </w:pPr>
            <w:r w:rsidRPr="002E4E67">
              <w:rPr>
                <w:rFonts w:ascii="Times New Roman" w:eastAsia="Times New Roman" w:hAnsi="Times New Roman" w:cs="Times New Roman"/>
                <w:i/>
                <w:lang w:eastAsia="ru-RU"/>
              </w:rPr>
              <w:t>раздела 9: 1-</w:t>
            </w:r>
            <w:r w:rsidR="0022564F" w:rsidRPr="002E4E67">
              <w:rPr>
                <w:rFonts w:ascii="Times New Roman" w:eastAsia="Times New Roman" w:hAnsi="Times New Roman" w:cs="Times New Roman"/>
                <w:i/>
                <w:lang w:eastAsia="ru-RU"/>
              </w:rPr>
              <w:t>3</w:t>
            </w:r>
          </w:p>
        </w:tc>
        <w:tc>
          <w:tcPr>
            <w:tcW w:w="1997" w:type="dxa"/>
          </w:tcPr>
          <w:p w14:paraId="0C1A3F5A" w14:textId="77777777" w:rsidR="008F59CB" w:rsidRPr="00BF776A" w:rsidRDefault="008F59CB" w:rsidP="00BF776A">
            <w:pPr>
              <w:widowControl w:val="0"/>
              <w:autoSpaceDE w:val="0"/>
              <w:autoSpaceDN w:val="0"/>
              <w:adjustRightInd w:val="0"/>
              <w:jc w:val="both"/>
              <w:rPr>
                <w:rFonts w:ascii="Times New Roman" w:eastAsia="Times New Roman" w:hAnsi="Times New Roman" w:cs="Times New Roman"/>
                <w:lang w:eastAsia="ru-RU"/>
              </w:rPr>
            </w:pPr>
            <w:r w:rsidRPr="00BF776A">
              <w:rPr>
                <w:rFonts w:ascii="Times New Roman" w:eastAsia="Times New Roman" w:hAnsi="Times New Roman" w:cs="Times New Roman"/>
                <w:lang w:eastAsia="ru-RU"/>
              </w:rPr>
              <w:t>Опрос, семинары, дискуссия, решение ситуационных задач</w:t>
            </w:r>
          </w:p>
        </w:tc>
      </w:tr>
    </w:tbl>
    <w:p w14:paraId="7BFBA402" w14:textId="433D7FFB" w:rsidR="00BF776A" w:rsidRPr="00BF776A" w:rsidRDefault="00BF776A" w:rsidP="002E4E67">
      <w:pPr>
        <w:keepNext/>
        <w:keepLines/>
        <w:tabs>
          <w:tab w:val="left" w:pos="993"/>
          <w:tab w:val="left" w:pos="1134"/>
          <w:tab w:val="left" w:pos="1276"/>
        </w:tabs>
        <w:autoSpaceDE w:val="0"/>
        <w:autoSpaceDN w:val="0"/>
        <w:adjustRightInd w:val="0"/>
        <w:spacing w:before="120"/>
        <w:ind w:firstLine="851"/>
        <w:jc w:val="both"/>
        <w:outlineLvl w:val="0"/>
        <w:rPr>
          <w:rFonts w:eastAsia="Calibri" w:cs="Times New Roman"/>
          <w:b/>
          <w:bCs/>
          <w:kern w:val="32"/>
          <w:szCs w:val="28"/>
          <w:lang w:eastAsia="ru-RU"/>
        </w:rPr>
      </w:pPr>
      <w:bookmarkStart w:id="9" w:name="_Toc116919736"/>
      <w:r w:rsidRPr="00BF776A">
        <w:rPr>
          <w:rFonts w:eastAsia="Calibri" w:cs="Times New Roman"/>
          <w:b/>
          <w:bCs/>
          <w:kern w:val="32"/>
          <w:szCs w:val="28"/>
          <w:lang w:eastAsia="ru-RU"/>
        </w:rPr>
        <w:t>6. Перечень учебно-методического обеспечения для самостоятельной работы обучающихся по дисциплине</w:t>
      </w:r>
      <w:bookmarkEnd w:id="9"/>
    </w:p>
    <w:p w14:paraId="7FCFEB6A" w14:textId="77777777" w:rsidR="00BF776A" w:rsidRPr="00BF776A" w:rsidRDefault="00BF776A" w:rsidP="00511BB6">
      <w:pPr>
        <w:keepNext/>
        <w:keepLines/>
        <w:tabs>
          <w:tab w:val="left" w:pos="993"/>
          <w:tab w:val="left" w:pos="1134"/>
          <w:tab w:val="left" w:pos="1276"/>
        </w:tabs>
        <w:autoSpaceDE w:val="0"/>
        <w:autoSpaceDN w:val="0"/>
        <w:adjustRightInd w:val="0"/>
        <w:ind w:firstLine="851"/>
        <w:jc w:val="both"/>
        <w:outlineLvl w:val="0"/>
        <w:rPr>
          <w:rFonts w:eastAsia="Calibri" w:cs="Times New Roman"/>
          <w:b/>
          <w:bCs/>
          <w:kern w:val="32"/>
          <w:szCs w:val="28"/>
          <w:lang w:eastAsia="ru-RU"/>
        </w:rPr>
      </w:pPr>
      <w:bookmarkStart w:id="10" w:name="_Toc116919737"/>
      <w:r w:rsidRPr="00BF776A">
        <w:rPr>
          <w:rFonts w:eastAsia="Calibri" w:cs="Times New Roman"/>
          <w:b/>
          <w:bCs/>
          <w:kern w:val="32"/>
          <w:szCs w:val="28"/>
          <w:lang w:eastAsia="ru-RU"/>
        </w:rPr>
        <w:t>6.1. Перечень вопросов, отводимых на самостоятельное освоение дисциплины, формы внеаудиторной самостоятельной работы</w:t>
      </w:r>
      <w:bookmarkEnd w:id="10"/>
    </w:p>
    <w:tbl>
      <w:tblPr>
        <w:tblW w:w="531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5136"/>
        <w:gridCol w:w="2835"/>
      </w:tblGrid>
      <w:tr w:rsidR="00BF776A" w:rsidRPr="00BF776A" w14:paraId="12D334E9" w14:textId="77777777" w:rsidTr="002E4E67">
        <w:tc>
          <w:tcPr>
            <w:tcW w:w="1106" w:type="pct"/>
            <w:shd w:val="clear" w:color="auto" w:fill="auto"/>
          </w:tcPr>
          <w:p w14:paraId="66874A1A" w14:textId="77777777" w:rsidR="00BF776A" w:rsidRPr="00BF776A" w:rsidRDefault="00BF776A" w:rsidP="00BF776A">
            <w:pPr>
              <w:widowControl w:val="0"/>
              <w:autoSpaceDE w:val="0"/>
              <w:autoSpaceDN w:val="0"/>
              <w:adjustRightInd w:val="0"/>
              <w:spacing w:line="240" w:lineRule="auto"/>
              <w:jc w:val="center"/>
              <w:rPr>
                <w:rFonts w:eastAsia="Times New Roman" w:cs="Times New Roman"/>
                <w:sz w:val="24"/>
                <w:szCs w:val="24"/>
                <w:lang w:eastAsia="ru-RU"/>
              </w:rPr>
            </w:pPr>
            <w:r w:rsidRPr="00BF776A">
              <w:rPr>
                <w:rFonts w:eastAsia="Times New Roman" w:cs="Times New Roman"/>
                <w:b/>
                <w:sz w:val="24"/>
                <w:szCs w:val="24"/>
                <w:lang w:eastAsia="ru-RU"/>
              </w:rPr>
              <w:t>Наименование тем (разделов) дисциплины</w:t>
            </w:r>
          </w:p>
        </w:tc>
        <w:tc>
          <w:tcPr>
            <w:tcW w:w="2509" w:type="pct"/>
            <w:shd w:val="clear" w:color="auto" w:fill="auto"/>
          </w:tcPr>
          <w:p w14:paraId="6F32A660"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 xml:space="preserve">Перечень вопросов, отводимых на самостоятельное освоение </w:t>
            </w:r>
          </w:p>
        </w:tc>
        <w:tc>
          <w:tcPr>
            <w:tcW w:w="1385" w:type="pct"/>
          </w:tcPr>
          <w:p w14:paraId="0525B667" w14:textId="77777777" w:rsidR="00BF776A" w:rsidRPr="00BF776A" w:rsidRDefault="00BF776A" w:rsidP="00BF776A">
            <w:pPr>
              <w:widowControl w:val="0"/>
              <w:autoSpaceDE w:val="0"/>
              <w:autoSpaceDN w:val="0"/>
              <w:adjustRightInd w:val="0"/>
              <w:spacing w:line="240" w:lineRule="auto"/>
              <w:jc w:val="center"/>
              <w:rPr>
                <w:rFonts w:eastAsia="Times New Roman" w:cs="Times New Roman"/>
                <w:b/>
                <w:sz w:val="24"/>
                <w:szCs w:val="24"/>
                <w:lang w:eastAsia="ru-RU"/>
              </w:rPr>
            </w:pPr>
            <w:r w:rsidRPr="00BF776A">
              <w:rPr>
                <w:rFonts w:eastAsia="Times New Roman" w:cs="Times New Roman"/>
                <w:b/>
                <w:sz w:val="24"/>
                <w:szCs w:val="24"/>
                <w:lang w:eastAsia="ru-RU"/>
              </w:rPr>
              <w:t>Формы внеаудиторной самостоятельной работы</w:t>
            </w:r>
          </w:p>
        </w:tc>
      </w:tr>
      <w:tr w:rsidR="00BF776A" w:rsidRPr="00BF776A" w14:paraId="6F5363FA" w14:textId="77777777" w:rsidTr="002E4E67">
        <w:tc>
          <w:tcPr>
            <w:tcW w:w="1106" w:type="pct"/>
            <w:shd w:val="clear" w:color="auto" w:fill="auto"/>
          </w:tcPr>
          <w:p w14:paraId="4BA1778E"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1.</w:t>
            </w:r>
            <w:r w:rsidRPr="00BF776A">
              <w:rPr>
                <w:rFonts w:eastAsia="Times New Roman" w:cs="Times New Roman"/>
                <w:bCs/>
                <w:sz w:val="22"/>
                <w:lang w:eastAsia="ru-RU"/>
              </w:rPr>
              <w:t xml:space="preserve"> </w:t>
            </w:r>
            <w:r w:rsidRPr="00BF776A">
              <w:rPr>
                <w:rFonts w:eastAsia="Times New Roman" w:cs="Times New Roman"/>
                <w:sz w:val="22"/>
                <w:lang w:eastAsia="ru-RU"/>
              </w:rPr>
              <w:t>Принципы и подходы цифровой трансформации бизнеса</w:t>
            </w:r>
          </w:p>
        </w:tc>
        <w:tc>
          <w:tcPr>
            <w:tcW w:w="2509" w:type="pct"/>
            <w:shd w:val="clear" w:color="auto" w:fill="auto"/>
          </w:tcPr>
          <w:p w14:paraId="0C74632C"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Нормативно – правовое регулирование цифровой трансформации бизнеса. </w:t>
            </w:r>
          </w:p>
          <w:p w14:paraId="680D47A1"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2"/>
                <w:lang w:eastAsia="ru-RU"/>
              </w:rPr>
              <w:t>Внутренние корпоративные документы,</w:t>
            </w:r>
            <w:r w:rsidRPr="00BF776A">
              <w:rPr>
                <w:rFonts w:eastAsia="Times New Roman" w:cs="Times New Roman"/>
                <w:sz w:val="24"/>
                <w:szCs w:val="24"/>
                <w:lang w:eastAsia="ru-RU"/>
              </w:rPr>
              <w:t xml:space="preserve"> отражающие цифровую трансформацию бизнеса.</w:t>
            </w:r>
          </w:p>
        </w:tc>
        <w:tc>
          <w:tcPr>
            <w:tcW w:w="1385" w:type="pct"/>
          </w:tcPr>
          <w:p w14:paraId="6081D19D" w14:textId="77777777" w:rsidR="00BF776A" w:rsidRPr="00BF776A" w:rsidRDefault="00BF776A" w:rsidP="00BF776A">
            <w:pPr>
              <w:widowControl w:val="0"/>
              <w:autoSpaceDE w:val="0"/>
              <w:autoSpaceDN w:val="0"/>
              <w:adjustRightInd w:val="0"/>
              <w:spacing w:line="240" w:lineRule="auto"/>
              <w:rPr>
                <w:rFonts w:eastAsia="Times New Roman" w:cs="Times New Roman"/>
                <w:b/>
                <w:sz w:val="22"/>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454D7A30" w14:textId="77777777" w:rsidTr="002E4E67">
        <w:tc>
          <w:tcPr>
            <w:tcW w:w="1106" w:type="pct"/>
            <w:shd w:val="clear" w:color="auto" w:fill="auto"/>
          </w:tcPr>
          <w:p w14:paraId="6D2F55E5"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lastRenderedPageBreak/>
              <w:t xml:space="preserve">2. </w:t>
            </w:r>
            <w:r w:rsidRPr="00BF776A">
              <w:rPr>
                <w:rFonts w:eastAsia="Times New Roman" w:cs="Times New Roman"/>
                <w:sz w:val="22"/>
                <w:lang w:eastAsia="ru-RU"/>
              </w:rPr>
              <w:t>Расширение возможностей бизнеса при цифровой трансформации.</w:t>
            </w:r>
          </w:p>
        </w:tc>
        <w:tc>
          <w:tcPr>
            <w:tcW w:w="2509" w:type="pct"/>
            <w:shd w:val="clear" w:color="auto" w:fill="auto"/>
          </w:tcPr>
          <w:p w14:paraId="4BFF1792"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Нематериальные механизмы повышения вовлеченности персонала при цифровой трансформации бизнеса. Психологические и личностные аспекты . цифровой трансформации бизнеса </w:t>
            </w:r>
          </w:p>
        </w:tc>
        <w:tc>
          <w:tcPr>
            <w:tcW w:w="1385" w:type="pct"/>
          </w:tcPr>
          <w:p w14:paraId="14380CBD"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39156860" w14:textId="77777777" w:rsidTr="002E4E67">
        <w:tc>
          <w:tcPr>
            <w:tcW w:w="1106" w:type="pct"/>
            <w:shd w:val="clear" w:color="auto" w:fill="auto"/>
          </w:tcPr>
          <w:p w14:paraId="485560DF"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3. </w:t>
            </w:r>
            <w:r w:rsidRPr="00BF776A">
              <w:rPr>
                <w:rFonts w:eastAsia="Times New Roman" w:cs="Times New Roman"/>
                <w:sz w:val="22"/>
                <w:lang w:eastAsia="ru-RU"/>
              </w:rPr>
              <w:t>Стратегия компании при цифровой трансформации</w:t>
            </w:r>
          </w:p>
        </w:tc>
        <w:tc>
          <w:tcPr>
            <w:tcW w:w="2509" w:type="pct"/>
            <w:shd w:val="clear" w:color="auto" w:fill="auto"/>
          </w:tcPr>
          <w:p w14:paraId="0E723843"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Целевые стратегические показатели при цифровой трансформации бизнеса.</w:t>
            </w:r>
          </w:p>
          <w:p w14:paraId="4EE50F5F"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Цели цифровой трансформации бизнеса.</w:t>
            </w:r>
          </w:p>
        </w:tc>
        <w:tc>
          <w:tcPr>
            <w:tcW w:w="1385" w:type="pct"/>
          </w:tcPr>
          <w:p w14:paraId="448B8FB8"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2EB25F2A" w14:textId="77777777" w:rsidTr="002E4E67">
        <w:tc>
          <w:tcPr>
            <w:tcW w:w="1106" w:type="pct"/>
            <w:shd w:val="clear" w:color="auto" w:fill="auto"/>
          </w:tcPr>
          <w:p w14:paraId="0551FF40"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4. </w:t>
            </w:r>
            <w:r w:rsidRPr="00BF776A">
              <w:rPr>
                <w:rFonts w:eastAsia="Times New Roman" w:cs="Times New Roman"/>
                <w:sz w:val="22"/>
                <w:lang w:eastAsia="ru-RU"/>
              </w:rPr>
              <w:t>Корпоративное управление в цифровой экономике</w:t>
            </w:r>
          </w:p>
        </w:tc>
        <w:tc>
          <w:tcPr>
            <w:tcW w:w="2509" w:type="pct"/>
            <w:shd w:val="clear" w:color="auto" w:fill="auto"/>
          </w:tcPr>
          <w:p w14:paraId="35B9DB98"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Цифровизация деятельности по корпоративному управлению. Снижение уровня неопределенности при цифровой трансформации бизнеса.</w:t>
            </w:r>
          </w:p>
          <w:p w14:paraId="362A298A"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Ограничения в компаниях для цифровой трансформации бизнеса.</w:t>
            </w:r>
          </w:p>
        </w:tc>
        <w:tc>
          <w:tcPr>
            <w:tcW w:w="1385" w:type="pct"/>
          </w:tcPr>
          <w:p w14:paraId="0A886C60"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3C671254" w14:textId="77777777" w:rsidTr="002E4E67">
        <w:tc>
          <w:tcPr>
            <w:tcW w:w="1106" w:type="pct"/>
            <w:shd w:val="clear" w:color="auto" w:fill="auto"/>
          </w:tcPr>
          <w:p w14:paraId="0BF9A242"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5. </w:t>
            </w:r>
            <w:r w:rsidRPr="00BF776A">
              <w:rPr>
                <w:rFonts w:eastAsia="Times New Roman" w:cs="Times New Roman"/>
                <w:sz w:val="22"/>
                <w:lang w:eastAsia="ru-RU"/>
              </w:rPr>
              <w:t>Изменение бизнес-процессов в цифровой экономике</w:t>
            </w:r>
          </w:p>
        </w:tc>
        <w:tc>
          <w:tcPr>
            <w:tcW w:w="2509" w:type="pct"/>
            <w:shd w:val="clear" w:color="auto" w:fill="auto"/>
          </w:tcPr>
          <w:p w14:paraId="02D262D8"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Анализ бизнес – процессов для целей цифровой трансформации бизнеса. Оценка экономической эффективности цифровой трансформации бизнеса.</w:t>
            </w:r>
          </w:p>
          <w:p w14:paraId="5C26BA08"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Этапы совершенствования бизнес – процессов при цифровой трансформации бизнеса. </w:t>
            </w:r>
          </w:p>
        </w:tc>
        <w:tc>
          <w:tcPr>
            <w:tcW w:w="1385" w:type="pct"/>
          </w:tcPr>
          <w:p w14:paraId="54BB9C46"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05513015" w14:textId="77777777" w:rsidTr="002E4E67">
        <w:tc>
          <w:tcPr>
            <w:tcW w:w="1106" w:type="pct"/>
            <w:shd w:val="clear" w:color="auto" w:fill="auto"/>
          </w:tcPr>
          <w:p w14:paraId="593705BE"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6. </w:t>
            </w:r>
            <w:r w:rsidRPr="00BF776A">
              <w:rPr>
                <w:rFonts w:eastAsia="Times New Roman" w:cs="Times New Roman"/>
                <w:sz w:val="22"/>
                <w:lang w:eastAsia="ru-RU"/>
              </w:rPr>
              <w:t>Коммуникации в цифровой экономике</w:t>
            </w:r>
          </w:p>
        </w:tc>
        <w:tc>
          <w:tcPr>
            <w:tcW w:w="2509" w:type="pct"/>
            <w:shd w:val="clear" w:color="auto" w:fill="auto"/>
          </w:tcPr>
          <w:p w14:paraId="2EE43313"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Коммуникационные сети в цифровой экономике.</w:t>
            </w:r>
          </w:p>
          <w:p w14:paraId="03882CB5"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Изменение коммуникационного процесса при цифровой трансформации бизнеса. </w:t>
            </w:r>
          </w:p>
        </w:tc>
        <w:tc>
          <w:tcPr>
            <w:tcW w:w="1385" w:type="pct"/>
          </w:tcPr>
          <w:p w14:paraId="1A27D633"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76470372" w14:textId="77777777" w:rsidTr="002E4E67">
        <w:tc>
          <w:tcPr>
            <w:tcW w:w="1106" w:type="pct"/>
            <w:shd w:val="clear" w:color="auto" w:fill="auto"/>
          </w:tcPr>
          <w:p w14:paraId="16AE4908"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7. </w:t>
            </w:r>
            <w:r w:rsidRPr="00BF776A">
              <w:rPr>
                <w:rFonts w:eastAsia="Times New Roman" w:cs="Times New Roman"/>
                <w:sz w:val="22"/>
                <w:lang w:eastAsia="ru-RU"/>
              </w:rPr>
              <w:t>Процессы управления в цифровой экономике</w:t>
            </w:r>
          </w:p>
        </w:tc>
        <w:tc>
          <w:tcPr>
            <w:tcW w:w="2509" w:type="pct"/>
            <w:shd w:val="clear" w:color="auto" w:fill="auto"/>
          </w:tcPr>
          <w:p w14:paraId="3734829C"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Изменение процесса принятия решений при цифровой трансформации бизнеса. Преимущества и недостатки принятия решений в цифровой экономике.  </w:t>
            </w:r>
          </w:p>
          <w:p w14:paraId="7483782E"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Методы снижения уровня сложности решения в цифровой экономике. </w:t>
            </w:r>
          </w:p>
        </w:tc>
        <w:tc>
          <w:tcPr>
            <w:tcW w:w="1385" w:type="pct"/>
          </w:tcPr>
          <w:p w14:paraId="72A670EC"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66866C9A" w14:textId="77777777" w:rsidTr="002E4E67">
        <w:tc>
          <w:tcPr>
            <w:tcW w:w="1106" w:type="pct"/>
            <w:shd w:val="clear" w:color="auto" w:fill="auto"/>
          </w:tcPr>
          <w:p w14:paraId="1D5C140B"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8. </w:t>
            </w:r>
            <w:r w:rsidRPr="00BF776A">
              <w:rPr>
                <w:rFonts w:eastAsia="Times New Roman" w:cs="Times New Roman"/>
                <w:sz w:val="22"/>
                <w:lang w:eastAsia="ru-RU"/>
              </w:rPr>
              <w:t>Компетенции персонала в цифровой экономике</w:t>
            </w:r>
          </w:p>
        </w:tc>
        <w:tc>
          <w:tcPr>
            <w:tcW w:w="2509" w:type="pct"/>
            <w:shd w:val="clear" w:color="auto" w:fill="auto"/>
          </w:tcPr>
          <w:p w14:paraId="7079A590"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Повышение роли человеческих ресурсов при цифровой трансформации бизнеса.</w:t>
            </w:r>
          </w:p>
          <w:p w14:paraId="05D16EAA"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2"/>
                <w:lang w:eastAsia="ru-RU"/>
              </w:rPr>
              <w:t>Изменение процессов управления персоналом при цифровой трансформации бизнеса</w:t>
            </w:r>
            <w:r w:rsidRPr="00BF776A">
              <w:rPr>
                <w:rFonts w:eastAsia="Times New Roman" w:cs="Times New Roman"/>
                <w:sz w:val="24"/>
                <w:szCs w:val="24"/>
                <w:lang w:eastAsia="ru-RU"/>
              </w:rPr>
              <w:t>.</w:t>
            </w:r>
          </w:p>
        </w:tc>
        <w:tc>
          <w:tcPr>
            <w:tcW w:w="1385" w:type="pct"/>
          </w:tcPr>
          <w:p w14:paraId="4E8F3238"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55CCAE06" w14:textId="77777777" w:rsidTr="002E4E67">
        <w:tc>
          <w:tcPr>
            <w:tcW w:w="1106" w:type="pct"/>
            <w:shd w:val="clear" w:color="auto" w:fill="auto"/>
          </w:tcPr>
          <w:p w14:paraId="4E013D1E"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9. </w:t>
            </w:r>
            <w:r w:rsidRPr="00BF776A">
              <w:rPr>
                <w:rFonts w:eastAsia="Times New Roman" w:cs="Times New Roman"/>
                <w:sz w:val="22"/>
                <w:lang w:eastAsia="ru-RU"/>
              </w:rPr>
              <w:t>Улучшение параметров совместимости в цифровой компании</w:t>
            </w:r>
          </w:p>
        </w:tc>
        <w:tc>
          <w:tcPr>
            <w:tcW w:w="2509" w:type="pct"/>
            <w:shd w:val="clear" w:color="auto" w:fill="auto"/>
          </w:tcPr>
          <w:p w14:paraId="20927454"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Проблемы совместимости в цифровой экономике.</w:t>
            </w:r>
          </w:p>
          <w:p w14:paraId="2D85787C"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Совместимость видов деятельности в цифровой экономике.</w:t>
            </w:r>
          </w:p>
          <w:p w14:paraId="746BE8D6"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Формирование структуры компании в цифровой экономике.</w:t>
            </w:r>
          </w:p>
        </w:tc>
        <w:tc>
          <w:tcPr>
            <w:tcW w:w="1385" w:type="pct"/>
          </w:tcPr>
          <w:p w14:paraId="6AD057FE"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r w:rsidR="00BF776A" w:rsidRPr="00BF776A" w14:paraId="44E60723" w14:textId="77777777" w:rsidTr="002E4E67">
        <w:tc>
          <w:tcPr>
            <w:tcW w:w="1106" w:type="pct"/>
            <w:shd w:val="clear" w:color="auto" w:fill="auto"/>
          </w:tcPr>
          <w:p w14:paraId="283CF4AC" w14:textId="77777777" w:rsidR="00BF776A" w:rsidRPr="00BF776A" w:rsidRDefault="00BF776A" w:rsidP="00BF776A">
            <w:pPr>
              <w:widowControl w:val="0"/>
              <w:autoSpaceDE w:val="0"/>
              <w:autoSpaceDN w:val="0"/>
              <w:adjustRightInd w:val="0"/>
              <w:spacing w:line="240" w:lineRule="auto"/>
              <w:rPr>
                <w:rFonts w:eastAsia="Times New Roman" w:cs="Times New Roman"/>
                <w:sz w:val="24"/>
                <w:szCs w:val="24"/>
                <w:lang w:eastAsia="ru-RU"/>
              </w:rPr>
            </w:pPr>
            <w:r w:rsidRPr="00BF776A">
              <w:rPr>
                <w:rFonts w:eastAsia="Times New Roman" w:cs="Times New Roman"/>
                <w:sz w:val="24"/>
                <w:szCs w:val="24"/>
                <w:lang w:eastAsia="ru-RU"/>
              </w:rPr>
              <w:t xml:space="preserve">10. </w:t>
            </w:r>
            <w:r w:rsidRPr="00BF776A">
              <w:rPr>
                <w:rFonts w:eastAsia="Times New Roman" w:cs="Times New Roman"/>
                <w:sz w:val="22"/>
                <w:lang w:eastAsia="ru-RU"/>
              </w:rPr>
              <w:t>Управление стратегическими переменами в цифровой экономике</w:t>
            </w:r>
          </w:p>
        </w:tc>
        <w:tc>
          <w:tcPr>
            <w:tcW w:w="2509" w:type="pct"/>
            <w:shd w:val="clear" w:color="auto" w:fill="auto"/>
          </w:tcPr>
          <w:p w14:paraId="458331D1"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Роль личности при цифровой трансформации бизнеса. </w:t>
            </w:r>
          </w:p>
          <w:p w14:paraId="551AF5C4" w14:textId="77777777" w:rsidR="00BF776A" w:rsidRPr="00BF776A" w:rsidRDefault="00BF776A" w:rsidP="00BF776A">
            <w:pPr>
              <w:widowControl w:val="0"/>
              <w:autoSpaceDE w:val="0"/>
              <w:autoSpaceDN w:val="0"/>
              <w:adjustRightInd w:val="0"/>
              <w:spacing w:line="240" w:lineRule="auto"/>
              <w:rPr>
                <w:rFonts w:eastAsia="Times New Roman" w:cs="Times New Roman"/>
                <w:sz w:val="22"/>
                <w:lang w:eastAsia="ru-RU"/>
              </w:rPr>
            </w:pPr>
            <w:r w:rsidRPr="00BF776A">
              <w:rPr>
                <w:rFonts w:eastAsia="Times New Roman" w:cs="Times New Roman"/>
                <w:sz w:val="22"/>
                <w:lang w:eastAsia="ru-RU"/>
              </w:rPr>
              <w:t xml:space="preserve">Потенциальные угрозы реализации программы перемен при цифровой трансформации бизнеса. </w:t>
            </w:r>
          </w:p>
        </w:tc>
        <w:tc>
          <w:tcPr>
            <w:tcW w:w="1385" w:type="pct"/>
          </w:tcPr>
          <w:p w14:paraId="06534E0D" w14:textId="77777777" w:rsidR="00BF776A" w:rsidRPr="00BF776A" w:rsidRDefault="00BF776A" w:rsidP="00BF776A">
            <w:pPr>
              <w:widowControl w:val="0"/>
              <w:autoSpaceDE w:val="0"/>
              <w:autoSpaceDN w:val="0"/>
              <w:adjustRightInd w:val="0"/>
              <w:spacing w:line="240" w:lineRule="auto"/>
              <w:rPr>
                <w:rFonts w:eastAsia="Times New Roman" w:cs="Times New Roman"/>
                <w:b/>
                <w:sz w:val="24"/>
                <w:szCs w:val="24"/>
                <w:lang w:eastAsia="ru-RU"/>
              </w:rPr>
            </w:pPr>
            <w:r w:rsidRPr="00BF776A">
              <w:rPr>
                <w:rFonts w:eastAsia="Times New Roman" w:cs="Times New Roman"/>
                <w:sz w:val="22"/>
                <w:lang w:eastAsia="ru-RU"/>
              </w:rPr>
              <w:t>Работа с нормативными документами, изучение учебной и научной литературы, подготовка к семинарским занятиям</w:t>
            </w:r>
          </w:p>
        </w:tc>
      </w:tr>
    </w:tbl>
    <w:p w14:paraId="46CE9BF4" w14:textId="77777777" w:rsidR="00BF776A" w:rsidRPr="00BF776A" w:rsidRDefault="00BF776A" w:rsidP="002E4E67">
      <w:pPr>
        <w:widowControl w:val="0"/>
        <w:tabs>
          <w:tab w:val="left" w:pos="993"/>
          <w:tab w:val="left" w:pos="1134"/>
          <w:tab w:val="left" w:pos="1276"/>
        </w:tabs>
        <w:autoSpaceDE w:val="0"/>
        <w:autoSpaceDN w:val="0"/>
        <w:adjustRightInd w:val="0"/>
        <w:spacing w:before="120"/>
        <w:ind w:firstLine="851"/>
        <w:jc w:val="both"/>
        <w:outlineLvl w:val="0"/>
        <w:rPr>
          <w:rFonts w:eastAsia="Calibri" w:cs="Times New Roman"/>
          <w:b/>
          <w:bCs/>
          <w:kern w:val="32"/>
          <w:szCs w:val="28"/>
          <w:lang w:eastAsia="ru-RU"/>
        </w:rPr>
      </w:pPr>
      <w:bookmarkStart w:id="11" w:name="_Toc116919738"/>
      <w:r w:rsidRPr="00BF776A">
        <w:rPr>
          <w:rFonts w:eastAsia="Calibri" w:cs="Times New Roman"/>
          <w:b/>
          <w:bCs/>
          <w:kern w:val="32"/>
          <w:szCs w:val="28"/>
          <w:lang w:eastAsia="ru-RU"/>
        </w:rPr>
        <w:t>6.2. Перечень вопросов, заданий, тем для подготовки к текущему контролю</w:t>
      </w:r>
      <w:bookmarkEnd w:id="11"/>
    </w:p>
    <w:p w14:paraId="0DEC541D" w14:textId="697F726B" w:rsidR="00453789" w:rsidRPr="005E282A" w:rsidRDefault="00C66223" w:rsidP="003138A6">
      <w:pPr>
        <w:widowControl w:val="0"/>
        <w:ind w:firstLine="142"/>
        <w:jc w:val="both"/>
        <w:rPr>
          <w:rFonts w:eastAsia="Times New Roman" w:cs="Times New Roman"/>
          <w:b/>
          <w:szCs w:val="28"/>
          <w:lang w:eastAsia="ru-RU"/>
        </w:rPr>
      </w:pPr>
      <w:r w:rsidRPr="005E282A">
        <w:rPr>
          <w:rFonts w:eastAsia="Times New Roman" w:cs="Times New Roman"/>
          <w:b/>
          <w:szCs w:val="28"/>
          <w:lang w:eastAsia="ru-RU"/>
        </w:rPr>
        <w:t>Примерные темы контрольной работы</w:t>
      </w:r>
      <w:r w:rsidR="005E282A">
        <w:rPr>
          <w:rFonts w:eastAsia="Times New Roman" w:cs="Times New Roman"/>
          <w:b/>
          <w:szCs w:val="28"/>
          <w:lang w:eastAsia="ru-RU"/>
        </w:rPr>
        <w:t xml:space="preserve">: </w:t>
      </w:r>
    </w:p>
    <w:p w14:paraId="0CD4F20D" w14:textId="5D630768" w:rsidR="00453789" w:rsidRPr="005E282A" w:rsidRDefault="00453789" w:rsidP="003138A6">
      <w:pPr>
        <w:pStyle w:val="ad"/>
        <w:numPr>
          <w:ilvl w:val="0"/>
          <w:numId w:val="41"/>
        </w:numPr>
        <w:tabs>
          <w:tab w:val="left" w:pos="851"/>
        </w:tabs>
        <w:spacing w:line="360" w:lineRule="auto"/>
        <w:ind w:left="0" w:firstLine="426"/>
        <w:jc w:val="both"/>
        <w:rPr>
          <w:sz w:val="28"/>
          <w:szCs w:val="28"/>
        </w:rPr>
      </w:pPr>
      <w:r w:rsidRPr="005E282A">
        <w:rPr>
          <w:sz w:val="28"/>
          <w:szCs w:val="28"/>
        </w:rPr>
        <w:t>Ключевые участники цифровой экономики и их влияние на бизнес модели</w:t>
      </w:r>
      <w:r w:rsidR="005E282A" w:rsidRPr="005E282A">
        <w:rPr>
          <w:sz w:val="28"/>
          <w:szCs w:val="28"/>
        </w:rPr>
        <w:t xml:space="preserve">. </w:t>
      </w:r>
    </w:p>
    <w:p w14:paraId="089B35C3" w14:textId="3B201273"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sz w:val="28"/>
          <w:szCs w:val="28"/>
        </w:rPr>
        <w:lastRenderedPageBreak/>
        <w:t>Появление новых цифровых пространств и моделей</w:t>
      </w:r>
      <w:r w:rsidR="005E282A" w:rsidRPr="005E282A">
        <w:rPr>
          <w:sz w:val="28"/>
          <w:szCs w:val="28"/>
        </w:rPr>
        <w:t xml:space="preserve">. </w:t>
      </w:r>
    </w:p>
    <w:p w14:paraId="4D974078" w14:textId="58708E4F"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sz w:val="28"/>
          <w:szCs w:val="28"/>
        </w:rPr>
        <w:t>Новые цифровые индустрии</w:t>
      </w:r>
      <w:r w:rsidR="005E282A" w:rsidRPr="005E282A">
        <w:rPr>
          <w:sz w:val="28"/>
          <w:szCs w:val="28"/>
        </w:rPr>
        <w:t xml:space="preserve">. </w:t>
      </w:r>
    </w:p>
    <w:p w14:paraId="55B982F8" w14:textId="7FB76A71"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Социально-этические аспекты цифровой экономики</w:t>
      </w:r>
    </w:p>
    <w:p w14:paraId="3A7B711B" w14:textId="1FED0253"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Формирование новых рынков при цифровой трансформации бизнеса</w:t>
      </w:r>
    </w:p>
    <w:p w14:paraId="73397E28" w14:textId="2D6432F5" w:rsidR="00C66223" w:rsidRPr="005E282A" w:rsidRDefault="00C66223" w:rsidP="003138A6">
      <w:pPr>
        <w:pStyle w:val="ad"/>
        <w:numPr>
          <w:ilvl w:val="0"/>
          <w:numId w:val="41"/>
        </w:numPr>
        <w:tabs>
          <w:tab w:val="left" w:pos="851"/>
        </w:tabs>
        <w:spacing w:line="360" w:lineRule="auto"/>
        <w:ind w:left="0" w:firstLine="426"/>
        <w:jc w:val="both"/>
        <w:rPr>
          <w:sz w:val="28"/>
          <w:szCs w:val="28"/>
        </w:rPr>
      </w:pPr>
      <w:proofErr w:type="spellStart"/>
      <w:r w:rsidRPr="005E282A">
        <w:rPr>
          <w:bCs/>
          <w:kern w:val="36"/>
          <w:sz w:val="28"/>
          <w:szCs w:val="28"/>
        </w:rPr>
        <w:t>Нейротехнологии</w:t>
      </w:r>
      <w:proofErr w:type="spellEnd"/>
      <w:r w:rsidRPr="005E282A">
        <w:rPr>
          <w:bCs/>
          <w:kern w:val="36"/>
          <w:sz w:val="28"/>
          <w:szCs w:val="28"/>
        </w:rPr>
        <w:t xml:space="preserve"> и искусственный интеллект.</w:t>
      </w:r>
    </w:p>
    <w:p w14:paraId="627EFB4D" w14:textId="34CB383E"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Правовое обеспечение и роль государства в переходе к цифровой экономики</w:t>
      </w:r>
    </w:p>
    <w:p w14:paraId="7803ADCD" w14:textId="0F4A7CD0"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Промышленный интернет (индустриальный интернет вещей). Робототехника и </w:t>
      </w:r>
      <w:proofErr w:type="spellStart"/>
      <w:r w:rsidRPr="005E282A">
        <w:rPr>
          <w:bCs/>
          <w:kern w:val="36"/>
          <w:sz w:val="28"/>
          <w:szCs w:val="28"/>
        </w:rPr>
        <w:t>сенсорика</w:t>
      </w:r>
      <w:proofErr w:type="spellEnd"/>
      <w:r w:rsidRPr="005E282A">
        <w:rPr>
          <w:bCs/>
          <w:kern w:val="36"/>
          <w:sz w:val="28"/>
          <w:szCs w:val="28"/>
        </w:rPr>
        <w:t xml:space="preserve"> (система чувствительных датчиков).</w:t>
      </w:r>
    </w:p>
    <w:p w14:paraId="2F96D9C2" w14:textId="1ED24FD4"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sz w:val="28"/>
          <w:szCs w:val="28"/>
        </w:rPr>
        <w:t>Биотехнологии и решение экологических проблем в цифровой экономике</w:t>
      </w:r>
    </w:p>
    <w:p w14:paraId="64C44EB4" w14:textId="77777777" w:rsidR="00C66223" w:rsidRPr="005E282A" w:rsidRDefault="00C66223"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Технологии виртуальной и дополненной реальностей.</w:t>
      </w:r>
    </w:p>
    <w:p w14:paraId="5A0C4E8B" w14:textId="429917DD" w:rsidR="00C66223" w:rsidRPr="005E282A" w:rsidRDefault="00C66223"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Распределенные вычисления и хранилище данных (облачное хранение).</w:t>
      </w:r>
    </w:p>
    <w:p w14:paraId="054D3E01" w14:textId="11776F68"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Цифровая трансформация отраслей экономики.</w:t>
      </w:r>
    </w:p>
    <w:p w14:paraId="7F2426EE" w14:textId="54A9EBEC"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Проблема информационной и экономической безопасности при цифровой трансформации бизнеса. </w:t>
      </w:r>
    </w:p>
    <w:p w14:paraId="26924D96" w14:textId="34E4A719"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Четвертая промышленная революция и технологические основы цифровой экономики.</w:t>
      </w:r>
    </w:p>
    <w:p w14:paraId="7B2A51D3" w14:textId="77777777"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Стратегии перехода к цифровой экономике: проблемы и риски.</w:t>
      </w:r>
    </w:p>
    <w:p w14:paraId="7644AEAE" w14:textId="7CC64C51" w:rsidR="00C66223"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Сущность и определение цифровой платформы. </w:t>
      </w:r>
    </w:p>
    <w:p w14:paraId="322FCDF5" w14:textId="77777777" w:rsidR="005E282A" w:rsidRPr="005E282A" w:rsidRDefault="00C66223" w:rsidP="003138A6">
      <w:pPr>
        <w:pStyle w:val="ad"/>
        <w:numPr>
          <w:ilvl w:val="0"/>
          <w:numId w:val="41"/>
        </w:numPr>
        <w:tabs>
          <w:tab w:val="left" w:pos="851"/>
        </w:tabs>
        <w:spacing w:line="360" w:lineRule="auto"/>
        <w:ind w:left="0" w:firstLine="426"/>
        <w:jc w:val="both"/>
        <w:rPr>
          <w:sz w:val="28"/>
          <w:szCs w:val="28"/>
        </w:rPr>
      </w:pPr>
      <w:r w:rsidRPr="005E282A">
        <w:rPr>
          <w:bCs/>
          <w:kern w:val="36"/>
          <w:sz w:val="28"/>
          <w:szCs w:val="28"/>
        </w:rPr>
        <w:t xml:space="preserve">Принципы функционирования бизнеса в экономике платформ. </w:t>
      </w:r>
    </w:p>
    <w:p w14:paraId="5BFA4B86" w14:textId="6EFCFD07"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Развитие цифровой экономики в РФ</w:t>
      </w:r>
    </w:p>
    <w:p w14:paraId="7D926C2C" w14:textId="10C701BA"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Большие данные и принятие решений. Искусственный интеллект. </w:t>
      </w:r>
    </w:p>
    <w:p w14:paraId="31425B98" w14:textId="4D6FB586"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Робототехника и 3-D печать. </w:t>
      </w:r>
    </w:p>
    <w:p w14:paraId="16A1DDC4" w14:textId="280986C7"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Микроэкономические изменения в ходе цифровой трансформации.  </w:t>
      </w:r>
    </w:p>
    <w:p w14:paraId="5ACF79EC" w14:textId="10844408"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Макроэкономические параметры цифровой экономики. </w:t>
      </w:r>
    </w:p>
    <w:p w14:paraId="3D99E974" w14:textId="3D32A22D"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 xml:space="preserve"> Социальные проблемы и их решение в цифровой экономике. </w:t>
      </w:r>
    </w:p>
    <w:p w14:paraId="7EFB73A4" w14:textId="77777777" w:rsidR="005E282A" w:rsidRP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Проблемы цифровой безопасности. Новые условия производства и изменение производительности в цифровой экономике.</w:t>
      </w:r>
    </w:p>
    <w:p w14:paraId="35618143" w14:textId="72524B17" w:rsidR="005E282A" w:rsidRDefault="005E282A" w:rsidP="003138A6">
      <w:pPr>
        <w:pStyle w:val="ad"/>
        <w:numPr>
          <w:ilvl w:val="0"/>
          <w:numId w:val="41"/>
        </w:numPr>
        <w:tabs>
          <w:tab w:val="left" w:pos="851"/>
        </w:tabs>
        <w:spacing w:line="360" w:lineRule="auto"/>
        <w:ind w:left="0" w:firstLine="426"/>
        <w:jc w:val="both"/>
        <w:rPr>
          <w:bCs/>
          <w:kern w:val="36"/>
          <w:sz w:val="28"/>
          <w:szCs w:val="28"/>
        </w:rPr>
      </w:pPr>
      <w:r w:rsidRPr="005E282A">
        <w:rPr>
          <w:bCs/>
          <w:kern w:val="36"/>
          <w:sz w:val="28"/>
          <w:szCs w:val="28"/>
        </w:rPr>
        <w:t>Прогнозирование социально- экономических процессов в режиме реального времени (</w:t>
      </w:r>
      <w:proofErr w:type="spellStart"/>
      <w:r w:rsidRPr="005E282A">
        <w:rPr>
          <w:bCs/>
          <w:kern w:val="36"/>
          <w:sz w:val="28"/>
          <w:szCs w:val="28"/>
        </w:rPr>
        <w:t>nowcasting</w:t>
      </w:r>
      <w:proofErr w:type="spellEnd"/>
      <w:r w:rsidRPr="005E282A">
        <w:rPr>
          <w:bCs/>
          <w:kern w:val="36"/>
          <w:sz w:val="28"/>
          <w:szCs w:val="28"/>
        </w:rPr>
        <w:t>)</w:t>
      </w:r>
      <w:r>
        <w:rPr>
          <w:bCs/>
          <w:kern w:val="36"/>
          <w:sz w:val="28"/>
          <w:szCs w:val="28"/>
        </w:rPr>
        <w:t xml:space="preserve">. </w:t>
      </w:r>
    </w:p>
    <w:p w14:paraId="5A17B826" w14:textId="77777777" w:rsidR="00DB0ED4" w:rsidRPr="00DB0ED4" w:rsidRDefault="00DB0ED4" w:rsidP="003138A6">
      <w:pPr>
        <w:pStyle w:val="ad"/>
        <w:ind w:left="709"/>
        <w:jc w:val="both"/>
        <w:rPr>
          <w:bCs/>
          <w:kern w:val="36"/>
          <w:sz w:val="16"/>
          <w:szCs w:val="16"/>
        </w:rPr>
      </w:pPr>
    </w:p>
    <w:p w14:paraId="4ABAA154" w14:textId="77777777" w:rsidR="00BF776A" w:rsidRPr="00BF776A" w:rsidRDefault="00BF776A" w:rsidP="003138A6">
      <w:pPr>
        <w:widowControl w:val="0"/>
        <w:tabs>
          <w:tab w:val="left" w:pos="1276"/>
        </w:tabs>
        <w:ind w:firstLine="851"/>
        <w:jc w:val="both"/>
        <w:rPr>
          <w:rFonts w:eastAsia="Times New Roman" w:cs="Times New Roman"/>
          <w:szCs w:val="28"/>
          <w:lang w:eastAsia="ru-RU"/>
        </w:rPr>
      </w:pPr>
      <w:r w:rsidRPr="00BF776A">
        <w:rPr>
          <w:rFonts w:eastAsia="Times New Roman" w:cs="Times New Roman"/>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74CBEBEE" w14:textId="38927176" w:rsidR="00BF776A" w:rsidRPr="00BF776A" w:rsidRDefault="00BF776A" w:rsidP="00BF776A">
      <w:pPr>
        <w:keepNext/>
        <w:keepLines/>
        <w:tabs>
          <w:tab w:val="left" w:pos="993"/>
          <w:tab w:val="left" w:pos="1134"/>
        </w:tabs>
        <w:autoSpaceDE w:val="0"/>
        <w:autoSpaceDN w:val="0"/>
        <w:adjustRightInd w:val="0"/>
        <w:ind w:firstLine="709"/>
        <w:jc w:val="both"/>
        <w:outlineLvl w:val="0"/>
        <w:rPr>
          <w:rFonts w:eastAsia="Calibri" w:cs="Times New Roman"/>
          <w:b/>
          <w:bCs/>
          <w:kern w:val="32"/>
          <w:szCs w:val="28"/>
          <w:lang w:eastAsia="ru-RU"/>
        </w:rPr>
      </w:pPr>
      <w:bookmarkStart w:id="12" w:name="_Toc116919739"/>
      <w:r w:rsidRPr="00BF776A">
        <w:rPr>
          <w:rFonts w:eastAsia="Calibri" w:cs="Times New Roman"/>
          <w:b/>
          <w:bCs/>
          <w:kern w:val="32"/>
          <w:szCs w:val="28"/>
          <w:lang w:eastAsia="ru-RU"/>
        </w:rPr>
        <w:t>7. Фонд оценочных средств для проведения промежуточной аттестации обучающихся по дисциплине</w:t>
      </w:r>
      <w:bookmarkEnd w:id="12"/>
    </w:p>
    <w:p w14:paraId="4E26F030" w14:textId="77777777" w:rsidR="00BF776A" w:rsidRPr="00BF776A" w:rsidRDefault="00BF776A" w:rsidP="00BF776A">
      <w:pPr>
        <w:widowControl w:val="0"/>
        <w:tabs>
          <w:tab w:val="left" w:pos="1134"/>
        </w:tabs>
        <w:autoSpaceDE w:val="0"/>
        <w:autoSpaceDN w:val="0"/>
        <w:adjustRightInd w:val="0"/>
        <w:ind w:firstLine="709"/>
        <w:jc w:val="both"/>
        <w:rPr>
          <w:rFonts w:eastAsia="Times New Roman" w:cs="Times New Roman"/>
          <w:szCs w:val="28"/>
          <w:lang w:eastAsia="ru-RU"/>
        </w:rPr>
      </w:pPr>
      <w:bookmarkStart w:id="13" w:name="_Toc449699548"/>
      <w:r w:rsidRPr="00BF776A">
        <w:rPr>
          <w:rFonts w:eastAsia="Times New Roman" w:cs="Times New Roman"/>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D93C7A" w14:textId="77777777" w:rsidR="00BF776A" w:rsidRPr="00BF776A" w:rsidRDefault="00BF776A" w:rsidP="00BF776A">
      <w:pPr>
        <w:widowControl w:val="0"/>
        <w:tabs>
          <w:tab w:val="left" w:pos="993"/>
          <w:tab w:val="left" w:pos="1134"/>
        </w:tabs>
        <w:autoSpaceDE w:val="0"/>
        <w:autoSpaceDN w:val="0"/>
        <w:adjustRightInd w:val="0"/>
        <w:ind w:firstLine="709"/>
        <w:jc w:val="both"/>
        <w:rPr>
          <w:rFonts w:eastAsia="Times New Roman" w:cs="Times New Roman"/>
          <w:b/>
          <w:szCs w:val="20"/>
          <w:lang w:eastAsia="ru-RU"/>
        </w:rPr>
      </w:pPr>
      <w:bookmarkStart w:id="14" w:name="_Toc969653"/>
      <w:r w:rsidRPr="00BF776A">
        <w:rPr>
          <w:rFonts w:eastAsia="Times New Roman" w:cs="Times New Roman"/>
          <w:b/>
          <w:szCs w:val="20"/>
          <w:lang w:eastAsia="ru-RU"/>
        </w:rPr>
        <w:t>Типовые контрольные задания или иные материалы, необходимые для оценки индикаторов достижения компетенций умений</w:t>
      </w:r>
      <w:bookmarkEnd w:id="13"/>
      <w:r w:rsidRPr="00BF776A">
        <w:rPr>
          <w:rFonts w:eastAsia="Times New Roman" w:cs="Times New Roman"/>
          <w:b/>
          <w:szCs w:val="20"/>
          <w:lang w:eastAsia="ru-RU"/>
        </w:rPr>
        <w:t xml:space="preserve"> и знаний</w:t>
      </w:r>
      <w:bookmarkEnd w:id="14"/>
    </w:p>
    <w:p w14:paraId="16F1E266" w14:textId="77777777" w:rsidR="00BF776A" w:rsidRPr="00BF776A" w:rsidRDefault="00BF776A" w:rsidP="00B02B71">
      <w:pPr>
        <w:widowControl w:val="0"/>
        <w:tabs>
          <w:tab w:val="left" w:pos="1134"/>
        </w:tabs>
        <w:autoSpaceDE w:val="0"/>
        <w:autoSpaceDN w:val="0"/>
        <w:adjustRightInd w:val="0"/>
        <w:ind w:firstLine="709"/>
        <w:jc w:val="center"/>
        <w:rPr>
          <w:rFonts w:eastAsia="Times New Roman" w:cs="Times New Roman"/>
          <w:b/>
          <w:szCs w:val="28"/>
          <w:lang w:eastAsia="ru-RU"/>
        </w:rPr>
      </w:pPr>
      <w:r w:rsidRPr="00BF776A">
        <w:rPr>
          <w:rFonts w:eastAsia="Times New Roman" w:cs="Times New Roman"/>
          <w:b/>
          <w:szCs w:val="28"/>
          <w:lang w:eastAsia="ru-RU"/>
        </w:rPr>
        <w:t>Примерные вопросы к зачету.</w:t>
      </w:r>
    </w:p>
    <w:p w14:paraId="588720DF"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 xml:space="preserve">Принципы и методические основы цифровой трансформации бизнеса. </w:t>
      </w:r>
    </w:p>
    <w:p w14:paraId="5304DF3B"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Этапы цифровой трансформации бизнеса.</w:t>
      </w:r>
    </w:p>
    <w:p w14:paraId="7CF4BA90"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Роботы и искусственный интеллект в управлении цифровой компанией.</w:t>
      </w:r>
    </w:p>
    <w:p w14:paraId="53A6283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бизнес-среды при цифровой трансформации бизнеса.</w:t>
      </w:r>
    </w:p>
    <w:p w14:paraId="286284C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Методы анализа бизнес – среды.</w:t>
      </w:r>
    </w:p>
    <w:p w14:paraId="668D81B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Механизмы повышения вовлеченности персонала при цифровой трансформации бизнеса.</w:t>
      </w:r>
    </w:p>
    <w:p w14:paraId="5DB7249F"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организационных возможностей при цифровой трансформации бизнеса.</w:t>
      </w:r>
    </w:p>
    <w:p w14:paraId="5604D65B"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Методы выявления и оценки стратегических альтернатив развития компании в цифровой экономике.</w:t>
      </w:r>
    </w:p>
    <w:p w14:paraId="12A03ECC"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Процессы и специфика реализации стратегии при цифровой трансформации бизнеса.</w:t>
      </w:r>
    </w:p>
    <w:p w14:paraId="2895D481"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Цифровизация деятельности по корпоративному управлению.</w:t>
      </w:r>
    </w:p>
    <w:p w14:paraId="17061BC7"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Повышение эффективности корпоративного управления при цифровой трансформации бизнеса.</w:t>
      </w:r>
    </w:p>
    <w:p w14:paraId="60645CA2"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 xml:space="preserve">Этика и социальная ответственность при цифровой трансформации </w:t>
      </w:r>
      <w:r w:rsidRPr="00BF776A">
        <w:rPr>
          <w:rFonts w:eastAsia="Times New Roman" w:cs="Times New Roman"/>
          <w:szCs w:val="28"/>
          <w:lang w:eastAsia="ru-RU"/>
        </w:rPr>
        <w:lastRenderedPageBreak/>
        <w:t xml:space="preserve">бизнеса. </w:t>
      </w:r>
    </w:p>
    <w:p w14:paraId="0542ADAA"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Базовые ресурсы, технология, информация в цифровой экономике.</w:t>
      </w:r>
    </w:p>
    <w:p w14:paraId="6A0CFB11"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 xml:space="preserve">Выявление проблем и определение процесса, подлежащего изменению при цифровой трансформации бизнеса. </w:t>
      </w:r>
    </w:p>
    <w:p w14:paraId="0F08B0BE"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Процесс внедрения обновленных бизнес – процессов.</w:t>
      </w:r>
    </w:p>
    <w:p w14:paraId="5B711C46"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Коммуникационные сети в цифровой экономике.</w:t>
      </w:r>
    </w:p>
    <w:p w14:paraId="1D568C90"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Коммуникационный процесс в цифровой экономике.</w:t>
      </w:r>
    </w:p>
    <w:p w14:paraId="1C5B2FB4"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Принятие решений в условиях цифровой экономики.</w:t>
      </w:r>
    </w:p>
    <w:p w14:paraId="7141D97D"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Детерминанты решений в цифровой экономике.</w:t>
      </w:r>
    </w:p>
    <w:p w14:paraId="06418D18"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Стандарты и показатели контроля в цифровой экономике.</w:t>
      </w:r>
    </w:p>
    <w:p w14:paraId="1BCE8ECA"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запросов персонала в цифровой экономике.</w:t>
      </w:r>
    </w:p>
    <w:p w14:paraId="5E489048"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Увеличение роли человеческого капитала при цифровой трансформации бизнеса.</w:t>
      </w:r>
    </w:p>
    <w:p w14:paraId="20D3FD24"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Изменение компетенций персонала при цифровизации экономики.</w:t>
      </w:r>
    </w:p>
    <w:p w14:paraId="7FA2FF87"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Модели компетенций в цифровой экономике.</w:t>
      </w:r>
    </w:p>
    <w:p w14:paraId="2B31D9C0"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Информационная совместимость в цифровой экономике.</w:t>
      </w:r>
    </w:p>
    <w:p w14:paraId="327B7065" w14:textId="77777777" w:rsidR="00BF776A" w:rsidRPr="00BF776A" w:rsidRDefault="00BF776A" w:rsidP="00F7778D">
      <w:pPr>
        <w:widowControl w:val="0"/>
        <w:numPr>
          <w:ilvl w:val="0"/>
          <w:numId w:val="29"/>
        </w:numPr>
        <w:tabs>
          <w:tab w:val="left" w:pos="1134"/>
        </w:tabs>
        <w:autoSpaceDE w:val="0"/>
        <w:autoSpaceDN w:val="0"/>
        <w:adjustRightInd w:val="0"/>
        <w:ind w:left="0" w:firstLine="709"/>
        <w:contextualSpacing/>
        <w:jc w:val="both"/>
        <w:rPr>
          <w:rFonts w:eastAsia="Times New Roman" w:cs="Times New Roman"/>
          <w:szCs w:val="28"/>
          <w:lang w:eastAsia="ru-RU"/>
        </w:rPr>
      </w:pPr>
      <w:r w:rsidRPr="00BF776A">
        <w:rPr>
          <w:rFonts w:eastAsia="Times New Roman" w:cs="Times New Roman"/>
          <w:szCs w:val="28"/>
          <w:lang w:eastAsia="ru-RU"/>
        </w:rPr>
        <w:t>Специфика перемен при цифровой трансформации бизнеса.</w:t>
      </w:r>
    </w:p>
    <w:p w14:paraId="44939DC5" w14:textId="77777777" w:rsidR="00BF776A" w:rsidRPr="00BF776A" w:rsidRDefault="00BF776A" w:rsidP="00B02B71">
      <w:pPr>
        <w:widowControl w:val="0"/>
        <w:autoSpaceDE w:val="0"/>
        <w:autoSpaceDN w:val="0"/>
        <w:adjustRightInd w:val="0"/>
        <w:ind w:hanging="153"/>
        <w:jc w:val="center"/>
        <w:rPr>
          <w:rFonts w:eastAsia="Times New Roman" w:cs="Times New Roman"/>
          <w:szCs w:val="28"/>
          <w:lang w:eastAsia="ru-RU"/>
        </w:rPr>
      </w:pPr>
      <w:r w:rsidRPr="00BF776A">
        <w:rPr>
          <w:rFonts w:eastAsia="Times New Roman" w:cs="Times New Roman"/>
          <w:b/>
          <w:bCs/>
          <w:szCs w:val="28"/>
          <w:lang w:eastAsia="ru-RU"/>
        </w:rPr>
        <w:t>Примеры ситуационных заданий</w:t>
      </w:r>
      <w:r w:rsidRPr="00BF776A">
        <w:rPr>
          <w:rFonts w:eastAsia="Times New Roman" w:cs="Times New Roman"/>
          <w:szCs w:val="28"/>
          <w:lang w:eastAsia="ru-RU"/>
        </w:rPr>
        <w:t>.</w:t>
      </w:r>
    </w:p>
    <w:p w14:paraId="6E18688E" w14:textId="0046E95A" w:rsidR="00BF776A" w:rsidRPr="00BF776A" w:rsidRDefault="00BF776A" w:rsidP="00B02B71">
      <w:pPr>
        <w:widowControl w:val="0"/>
        <w:autoSpaceDE w:val="0"/>
        <w:autoSpaceDN w:val="0"/>
        <w:adjustRightInd w:val="0"/>
        <w:ind w:firstLine="709"/>
        <w:jc w:val="both"/>
        <w:rPr>
          <w:rFonts w:eastAsia="Times New Roman" w:cs="Times New Roman"/>
          <w:szCs w:val="28"/>
          <w:lang w:eastAsia="ru-RU"/>
        </w:rPr>
      </w:pPr>
      <w:r w:rsidRPr="00BF776A">
        <w:rPr>
          <w:rFonts w:eastAsia="Times New Roman" w:cs="Times New Roman"/>
          <w:szCs w:val="28"/>
          <w:lang w:eastAsia="ru-RU"/>
        </w:rPr>
        <w:t>- Объясните на практическом примере значение термина «</w:t>
      </w:r>
      <w:r w:rsidR="003138A6" w:rsidRPr="00BF776A">
        <w:rPr>
          <w:rFonts w:eastAsia="Times New Roman" w:cs="Times New Roman"/>
          <w:szCs w:val="28"/>
          <w:lang w:eastAsia="ru-RU"/>
        </w:rPr>
        <w:t>одноканальность</w:t>
      </w:r>
      <w:r w:rsidRPr="00BF776A">
        <w:rPr>
          <w:rFonts w:eastAsia="Times New Roman" w:cs="Times New Roman"/>
          <w:szCs w:val="28"/>
          <w:lang w:eastAsia="ru-RU"/>
        </w:rPr>
        <w:t>».</w:t>
      </w:r>
    </w:p>
    <w:p w14:paraId="396FEF32" w14:textId="77777777" w:rsidR="00BF776A" w:rsidRPr="00BF776A" w:rsidRDefault="00BF776A" w:rsidP="00B02B71">
      <w:pPr>
        <w:ind w:firstLine="709"/>
        <w:contextualSpacing/>
        <w:jc w:val="both"/>
        <w:rPr>
          <w:rFonts w:eastAsia="Times New Roman" w:cs="Times New Roman"/>
          <w:szCs w:val="28"/>
          <w:lang w:eastAsia="ru-RU"/>
        </w:rPr>
      </w:pPr>
      <w:r w:rsidRPr="00BF776A">
        <w:rPr>
          <w:rFonts w:eastAsia="Times New Roman" w:cs="Times New Roman"/>
          <w:szCs w:val="28"/>
          <w:lang w:eastAsia="ru-RU"/>
        </w:rPr>
        <w:t>- Обоснуйте на практическом примере выгоды применения роботов в деятельности совета директоров компании.</w:t>
      </w:r>
    </w:p>
    <w:p w14:paraId="16382250" w14:textId="77777777" w:rsidR="00BF776A" w:rsidRPr="00BF776A" w:rsidRDefault="00BF776A" w:rsidP="00B02B71">
      <w:pPr>
        <w:ind w:firstLine="709"/>
        <w:contextualSpacing/>
        <w:jc w:val="both"/>
        <w:rPr>
          <w:rFonts w:eastAsia="Times New Roman" w:cs="Times New Roman"/>
          <w:szCs w:val="28"/>
          <w:lang w:eastAsia="ru-RU"/>
        </w:rPr>
      </w:pPr>
      <w:r w:rsidRPr="00BF776A">
        <w:rPr>
          <w:rFonts w:eastAsia="Times New Roman" w:cs="Times New Roman"/>
          <w:szCs w:val="28"/>
          <w:lang w:eastAsia="ru-RU"/>
        </w:rPr>
        <w:t>- Опишите причины и последствия цифровой дезорганизации для корпорации.</w:t>
      </w:r>
    </w:p>
    <w:p w14:paraId="1C94B608" w14:textId="77777777" w:rsidR="00BB31A1" w:rsidRDefault="00BB31A1" w:rsidP="00BF776A">
      <w:pPr>
        <w:widowControl w:val="0"/>
        <w:tabs>
          <w:tab w:val="left" w:pos="1134"/>
        </w:tabs>
        <w:autoSpaceDE w:val="0"/>
        <w:autoSpaceDN w:val="0"/>
        <w:adjustRightInd w:val="0"/>
        <w:ind w:firstLine="709"/>
        <w:jc w:val="both"/>
        <w:rPr>
          <w:rFonts w:eastAsia="Times New Roman" w:cs="Times New Roman"/>
          <w:b/>
          <w:szCs w:val="28"/>
          <w:lang w:eastAsia="ru-RU"/>
        </w:rPr>
      </w:pPr>
    </w:p>
    <w:p w14:paraId="4A288F9E" w14:textId="77777777" w:rsidR="00BB31A1" w:rsidRDefault="00BB31A1" w:rsidP="00BF776A">
      <w:pPr>
        <w:widowControl w:val="0"/>
        <w:tabs>
          <w:tab w:val="left" w:pos="1134"/>
        </w:tabs>
        <w:autoSpaceDE w:val="0"/>
        <w:autoSpaceDN w:val="0"/>
        <w:adjustRightInd w:val="0"/>
        <w:ind w:firstLine="709"/>
        <w:jc w:val="both"/>
        <w:rPr>
          <w:rFonts w:eastAsia="Times New Roman" w:cs="Times New Roman"/>
          <w:b/>
          <w:szCs w:val="28"/>
          <w:lang w:eastAsia="ru-RU"/>
        </w:rPr>
        <w:sectPr w:rsidR="00BB31A1" w:rsidSect="008A258D">
          <w:headerReference w:type="default" r:id="rId8"/>
          <w:footerReference w:type="default" r:id="rId9"/>
          <w:pgSz w:w="11906" w:h="16838"/>
          <w:pgMar w:top="1134" w:right="1134" w:bottom="1134" w:left="1134" w:header="709" w:footer="709" w:gutter="0"/>
          <w:pgNumType w:start="0"/>
          <w:cols w:space="708"/>
          <w:titlePg/>
          <w:docGrid w:linePitch="360"/>
        </w:sectPr>
      </w:pPr>
    </w:p>
    <w:p w14:paraId="553B51B6" w14:textId="2F6B5F5C" w:rsidR="00BF776A" w:rsidRDefault="00BF776A" w:rsidP="00BF776A">
      <w:pPr>
        <w:widowControl w:val="0"/>
        <w:tabs>
          <w:tab w:val="left" w:pos="1134"/>
        </w:tabs>
        <w:autoSpaceDE w:val="0"/>
        <w:autoSpaceDN w:val="0"/>
        <w:adjustRightInd w:val="0"/>
        <w:ind w:firstLine="709"/>
        <w:jc w:val="both"/>
        <w:rPr>
          <w:rFonts w:eastAsia="Times New Roman" w:cs="Times New Roman"/>
          <w:b/>
          <w:szCs w:val="28"/>
          <w:lang w:eastAsia="ru-RU"/>
        </w:rPr>
      </w:pPr>
      <w:r w:rsidRPr="00BF776A">
        <w:rPr>
          <w:rFonts w:eastAsia="Times New Roman" w:cs="Times New Roman"/>
          <w:b/>
          <w:szCs w:val="28"/>
          <w:lang w:eastAsia="ru-RU"/>
        </w:rPr>
        <w:lastRenderedPageBreak/>
        <w:t>Примеры оценочных средств для проверки каждой компетенции, формируемой дисциплиной</w:t>
      </w:r>
    </w:p>
    <w:tbl>
      <w:tblPr>
        <w:tblStyle w:val="12"/>
        <w:tblW w:w="15312" w:type="dxa"/>
        <w:tblInd w:w="-289" w:type="dxa"/>
        <w:tblLayout w:type="fixed"/>
        <w:tblLook w:val="04A0" w:firstRow="1" w:lastRow="0" w:firstColumn="1" w:lastColumn="0" w:noHBand="0" w:noVBand="1"/>
      </w:tblPr>
      <w:tblGrid>
        <w:gridCol w:w="2268"/>
        <w:gridCol w:w="2665"/>
        <w:gridCol w:w="4706"/>
        <w:gridCol w:w="5673"/>
      </w:tblGrid>
      <w:tr w:rsidR="002E4E67" w:rsidRPr="00BF776A" w14:paraId="650F28D0" w14:textId="38D77C26" w:rsidTr="002E4E67">
        <w:tc>
          <w:tcPr>
            <w:tcW w:w="2268" w:type="dxa"/>
          </w:tcPr>
          <w:p w14:paraId="63E5D0F2" w14:textId="77777777" w:rsidR="002E4E67" w:rsidRPr="00BF776A" w:rsidRDefault="002E4E67"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Наименование компетенции</w:t>
            </w:r>
          </w:p>
        </w:tc>
        <w:tc>
          <w:tcPr>
            <w:tcW w:w="2665" w:type="dxa"/>
          </w:tcPr>
          <w:p w14:paraId="028DC4FD" w14:textId="4F030F47" w:rsidR="002E4E67" w:rsidRPr="00BF776A" w:rsidRDefault="002E4E67"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CB0B51">
              <w:rPr>
                <w:rFonts w:ascii="Times New Roman" w:eastAsia="Times New Roman" w:hAnsi="Times New Roman" w:cs="Times New Roman"/>
                <w:sz w:val="24"/>
                <w:szCs w:val="24"/>
                <w:lang w:eastAsia="ru-RU"/>
              </w:rPr>
              <w:t>Наименование  индикаторов достижения компетенции</w:t>
            </w:r>
          </w:p>
        </w:tc>
        <w:tc>
          <w:tcPr>
            <w:tcW w:w="4706" w:type="dxa"/>
          </w:tcPr>
          <w:p w14:paraId="13CAC5B3" w14:textId="77777777" w:rsidR="002E4E67" w:rsidRPr="00BF776A" w:rsidRDefault="002E4E67"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BF776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5673" w:type="dxa"/>
          </w:tcPr>
          <w:p w14:paraId="3DC286DC" w14:textId="746836DE" w:rsidR="002E4E67" w:rsidRPr="00326F2C" w:rsidRDefault="002E4E67" w:rsidP="00752161">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lang w:eastAsia="ru-RU"/>
              </w:rPr>
            </w:pPr>
            <w:r w:rsidRPr="00DB61F0">
              <w:rPr>
                <w:rFonts w:ascii="Times New Roman" w:eastAsia="Times New Roman" w:hAnsi="Times New Roman" w:cs="Times New Roman"/>
                <w:sz w:val="24"/>
                <w:szCs w:val="24"/>
                <w:lang w:eastAsia="ru-RU"/>
              </w:rPr>
              <w:t>Типовые контрольные задания</w:t>
            </w:r>
          </w:p>
        </w:tc>
      </w:tr>
      <w:tr w:rsidR="002E4E67" w:rsidRPr="00BF776A" w14:paraId="16D40802" w14:textId="7CB06DBF" w:rsidTr="002E4E67">
        <w:tc>
          <w:tcPr>
            <w:tcW w:w="2268" w:type="dxa"/>
            <w:vMerge w:val="restart"/>
          </w:tcPr>
          <w:p w14:paraId="48AE4F0E" w14:textId="0354D667" w:rsidR="002E4E67" w:rsidRPr="000E476D" w:rsidRDefault="002E4E67"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r w:rsidRPr="000E476D">
              <w:rPr>
                <w:rFonts w:ascii="Times New Roman" w:eastAsia="Times New Roman" w:hAnsi="Times New Roman" w:cs="Times New Roman"/>
                <w:sz w:val="24"/>
                <w:szCs w:val="24"/>
                <w:lang w:eastAsia="ru-RU"/>
              </w:rPr>
              <w:t xml:space="preserve"> ПКН-6</w:t>
            </w:r>
          </w:p>
        </w:tc>
        <w:tc>
          <w:tcPr>
            <w:tcW w:w="2665" w:type="dxa"/>
          </w:tcPr>
          <w:p w14:paraId="621BA9BF" w14:textId="77777777" w:rsidR="002E4E67" w:rsidRPr="000E476D" w:rsidRDefault="002E4E67" w:rsidP="00C66223">
            <w:pPr>
              <w:pStyle w:val="ad"/>
              <w:widowControl/>
              <w:numPr>
                <w:ilvl w:val="0"/>
                <w:numId w:val="42"/>
              </w:numPr>
              <w:tabs>
                <w:tab w:val="left" w:pos="207"/>
              </w:tabs>
              <w:autoSpaceDE/>
              <w:autoSpaceDN/>
              <w:adjustRightInd/>
              <w:ind w:left="0" w:firstLine="0"/>
              <w:contextualSpacing/>
              <w:rPr>
                <w:rFonts w:ascii="Times New Roman" w:hAnsi="Times New Roman"/>
                <w:sz w:val="24"/>
                <w:szCs w:val="24"/>
              </w:rPr>
            </w:pPr>
            <w:r w:rsidRPr="000E476D">
              <w:rPr>
                <w:rFonts w:ascii="Times New Roman" w:hAnsi="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706" w:type="dxa"/>
          </w:tcPr>
          <w:p w14:paraId="7823763B" w14:textId="77777777" w:rsidR="002E4E67" w:rsidRPr="00B3580D" w:rsidRDefault="002E4E67" w:rsidP="00155321">
            <w:pPr>
              <w:rPr>
                <w:rFonts w:ascii="Times New Roman" w:hAnsi="Times New Roman"/>
                <w:sz w:val="24"/>
                <w:szCs w:val="24"/>
              </w:rPr>
            </w:pPr>
            <w:r w:rsidRPr="00B3580D">
              <w:rPr>
                <w:rFonts w:ascii="Times New Roman" w:hAnsi="Times New Roman"/>
                <w:b/>
                <w:sz w:val="24"/>
                <w:szCs w:val="24"/>
              </w:rPr>
              <w:t>Знать:</w:t>
            </w:r>
            <w:r w:rsidRPr="00B3580D">
              <w:rPr>
                <w:rFonts w:ascii="Times New Roman" w:hAnsi="Times New Roman"/>
                <w:sz w:val="24"/>
                <w:szCs w:val="24"/>
              </w:rPr>
              <w:t xml:space="preserve"> логику и методики проведения анализа деятельности экономического субъекта, методы обоснования и принятия стратегических управленческих решений.</w:t>
            </w:r>
          </w:p>
          <w:p w14:paraId="60E39B92" w14:textId="037BADC6" w:rsidR="002E4E67" w:rsidRPr="00326F2C" w:rsidRDefault="002E4E67"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B3580D">
              <w:rPr>
                <w:rFonts w:ascii="Times New Roman" w:hAnsi="Times New Roman"/>
                <w:b/>
                <w:sz w:val="24"/>
                <w:szCs w:val="24"/>
              </w:rPr>
              <w:t xml:space="preserve">Уметь: </w:t>
            </w:r>
            <w:r w:rsidRPr="00B3580D">
              <w:rPr>
                <w:rFonts w:ascii="Times New Roman" w:hAnsi="Times New Roman"/>
                <w:sz w:val="24"/>
                <w:szCs w:val="24"/>
              </w:rPr>
              <w:t>проводить анализ деятельности экономического субъекта, обосновывать и принимать стратегические управленческие решения.</w:t>
            </w:r>
          </w:p>
        </w:tc>
        <w:tc>
          <w:tcPr>
            <w:tcW w:w="5673" w:type="dxa"/>
          </w:tcPr>
          <w:p w14:paraId="0BBF622A" w14:textId="043E96D5" w:rsidR="002E4E67" w:rsidRPr="00432784" w:rsidRDefault="002E4E67" w:rsidP="00FC1F12">
            <w:pPr>
              <w:widowControl w:val="0"/>
              <w:autoSpaceDE w:val="0"/>
              <w:autoSpaceDN w:val="0"/>
              <w:adjustRightInd w:val="0"/>
              <w:rPr>
                <w:sz w:val="24"/>
                <w:szCs w:val="24"/>
              </w:rPr>
            </w:pPr>
            <w:r w:rsidRPr="00432784">
              <w:rPr>
                <w:rFonts w:ascii="Times New Roman" w:hAnsi="Times New Roman"/>
                <w:b/>
                <w:color w:val="000000"/>
                <w:sz w:val="24"/>
                <w:szCs w:val="24"/>
              </w:rPr>
              <w:t>Задание 1.</w:t>
            </w:r>
            <w:r w:rsidRPr="00432784">
              <w:rPr>
                <w:rFonts w:ascii="Times New Roman" w:hAnsi="Times New Roman" w:cs="Times New Roman"/>
                <w:sz w:val="24"/>
                <w:szCs w:val="24"/>
              </w:rPr>
              <w:t xml:space="preserve"> </w:t>
            </w:r>
            <w:r w:rsidRPr="00432784">
              <w:rPr>
                <w:rFonts w:ascii="Times New Roman" w:hAnsi="Times New Roman"/>
                <w:sz w:val="24"/>
                <w:szCs w:val="24"/>
              </w:rPr>
              <w:t>Опишите изменения на рынках труда и капитала в условиях информационно-цифровой глобализации. Выделите положительные и отрицательные стороны этих изменений.</w:t>
            </w:r>
            <w:r w:rsidRPr="00432784">
              <w:rPr>
                <w:sz w:val="24"/>
                <w:szCs w:val="24"/>
              </w:rPr>
              <w:t xml:space="preserve"> </w:t>
            </w:r>
          </w:p>
          <w:p w14:paraId="3C85A6E9" w14:textId="77777777" w:rsidR="002E4E67" w:rsidRPr="00432784" w:rsidRDefault="002E4E67" w:rsidP="00FC1F12">
            <w:pPr>
              <w:widowControl w:val="0"/>
              <w:autoSpaceDE w:val="0"/>
              <w:autoSpaceDN w:val="0"/>
              <w:adjustRightInd w:val="0"/>
              <w:rPr>
                <w:rFonts w:ascii="Times New Roman" w:hAnsi="Times New Roman"/>
                <w:b/>
                <w:color w:val="000000"/>
                <w:sz w:val="24"/>
                <w:szCs w:val="24"/>
              </w:rPr>
            </w:pPr>
          </w:p>
          <w:p w14:paraId="07930FF6" w14:textId="29585370" w:rsidR="002E4E67" w:rsidRPr="00432784" w:rsidRDefault="002E4E67" w:rsidP="00FC1F12">
            <w:pPr>
              <w:widowControl w:val="0"/>
              <w:autoSpaceDE w:val="0"/>
              <w:autoSpaceDN w:val="0"/>
              <w:adjustRightInd w:val="0"/>
              <w:rPr>
                <w:rFonts w:ascii="Times New Roman" w:hAnsi="Times New Roman"/>
                <w:color w:val="000000"/>
                <w:sz w:val="24"/>
                <w:szCs w:val="24"/>
              </w:rPr>
            </w:pPr>
            <w:r w:rsidRPr="00432784">
              <w:rPr>
                <w:rFonts w:ascii="Times New Roman" w:hAnsi="Times New Roman"/>
                <w:b/>
                <w:color w:val="000000"/>
                <w:sz w:val="24"/>
                <w:szCs w:val="24"/>
              </w:rPr>
              <w:t>Задание 2.</w:t>
            </w:r>
            <w:r w:rsidRPr="00432784">
              <w:rPr>
                <w:sz w:val="24"/>
                <w:szCs w:val="24"/>
              </w:rPr>
              <w:t xml:space="preserve"> </w:t>
            </w:r>
            <w:r w:rsidRPr="00432784">
              <w:rPr>
                <w:rFonts w:ascii="Times New Roman" w:hAnsi="Times New Roman"/>
                <w:sz w:val="24"/>
                <w:szCs w:val="24"/>
              </w:rPr>
              <w:t>Проанализируйте: влияние цифровой трансформации на потребителя; влияние цифровой трансформации на производителя.</w:t>
            </w:r>
          </w:p>
          <w:p w14:paraId="176F3B24" w14:textId="09DB357A" w:rsidR="002E4E67" w:rsidRPr="00432784" w:rsidRDefault="002E4E67" w:rsidP="003A63D9">
            <w:pPr>
              <w:widowControl w:val="0"/>
              <w:tabs>
                <w:tab w:val="left" w:pos="851"/>
              </w:tabs>
              <w:autoSpaceDE w:val="0"/>
              <w:autoSpaceDN w:val="0"/>
              <w:adjustRightInd w:val="0"/>
              <w:contextualSpacing/>
              <w:jc w:val="both"/>
              <w:rPr>
                <w:rFonts w:eastAsia="Times New Roman" w:cs="Times New Roman"/>
                <w:b/>
                <w:sz w:val="24"/>
                <w:szCs w:val="24"/>
                <w:lang w:eastAsia="ru-RU"/>
              </w:rPr>
            </w:pPr>
          </w:p>
        </w:tc>
      </w:tr>
      <w:tr w:rsidR="002E4E67" w:rsidRPr="00BF776A" w14:paraId="4D5988C9" w14:textId="213C8635" w:rsidTr="002E4E67">
        <w:tc>
          <w:tcPr>
            <w:tcW w:w="2268" w:type="dxa"/>
            <w:vMerge/>
          </w:tcPr>
          <w:p w14:paraId="4C9A1444" w14:textId="77777777" w:rsidR="002E4E67" w:rsidRPr="000E476D" w:rsidRDefault="002E4E67" w:rsidP="00155321">
            <w:pPr>
              <w:widowControl w:val="0"/>
              <w:tabs>
                <w:tab w:val="left" w:pos="540"/>
              </w:tabs>
              <w:autoSpaceDE w:val="0"/>
              <w:autoSpaceDN w:val="0"/>
              <w:adjustRightInd w:val="0"/>
              <w:contextualSpacing/>
              <w:rPr>
                <w:rFonts w:ascii="Times New Roman" w:hAnsi="Times New Roman" w:cs="Times New Roman"/>
                <w:sz w:val="24"/>
                <w:szCs w:val="24"/>
              </w:rPr>
            </w:pPr>
          </w:p>
        </w:tc>
        <w:tc>
          <w:tcPr>
            <w:tcW w:w="2665" w:type="dxa"/>
          </w:tcPr>
          <w:p w14:paraId="4E085FED" w14:textId="77777777" w:rsidR="002E4E67" w:rsidRPr="000E476D" w:rsidRDefault="002E4E67" w:rsidP="00155321">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E476D">
              <w:rPr>
                <w:rFonts w:ascii="Times New Roman" w:hAnsi="Times New Roman" w:cs="Times New Roman"/>
                <w:sz w:val="24"/>
                <w:szCs w:val="24"/>
              </w:rPr>
              <w:t>2.Предлагает варианты решения профессиональных задач в условиях неопределенности</w:t>
            </w:r>
          </w:p>
        </w:tc>
        <w:tc>
          <w:tcPr>
            <w:tcW w:w="4706" w:type="dxa"/>
          </w:tcPr>
          <w:p w14:paraId="5FD0D213" w14:textId="77777777" w:rsidR="002E4E67" w:rsidRPr="00B3580D" w:rsidRDefault="002E4E67" w:rsidP="00155321">
            <w:pPr>
              <w:rPr>
                <w:rFonts w:ascii="Times New Roman" w:hAnsi="Times New Roman"/>
                <w:sz w:val="24"/>
                <w:szCs w:val="24"/>
              </w:rPr>
            </w:pPr>
            <w:r w:rsidRPr="00B3580D">
              <w:rPr>
                <w:rFonts w:ascii="Times New Roman" w:hAnsi="Times New Roman"/>
                <w:b/>
                <w:sz w:val="24"/>
                <w:szCs w:val="24"/>
              </w:rPr>
              <w:t xml:space="preserve">Знать: </w:t>
            </w:r>
            <w:r w:rsidRPr="00B3580D">
              <w:rPr>
                <w:rFonts w:ascii="Times New Roman" w:hAnsi="Times New Roman"/>
                <w:sz w:val="24"/>
                <w:szCs w:val="24"/>
              </w:rPr>
              <w:t>методы обоснования и принятия управленческих решений, методы преодоления риска и неопределенности.</w:t>
            </w:r>
          </w:p>
          <w:p w14:paraId="176D0B5C" w14:textId="69180E46" w:rsidR="002E4E67" w:rsidRPr="00326F2C" w:rsidRDefault="002E4E67" w:rsidP="00155321">
            <w:pPr>
              <w:widowControl w:val="0"/>
              <w:tabs>
                <w:tab w:val="left" w:pos="540"/>
              </w:tabs>
              <w:autoSpaceDE w:val="0"/>
              <w:autoSpaceDN w:val="0"/>
              <w:adjustRightInd w:val="0"/>
              <w:contextualSpacing/>
              <w:rPr>
                <w:rFonts w:ascii="Times New Roman" w:eastAsia="Times New Roman" w:hAnsi="Times New Roman" w:cs="Times New Roman"/>
                <w:b/>
                <w:sz w:val="24"/>
                <w:szCs w:val="24"/>
                <w:lang w:eastAsia="ru-RU"/>
              </w:rPr>
            </w:pPr>
            <w:r w:rsidRPr="00B3580D">
              <w:rPr>
                <w:rFonts w:ascii="Times New Roman" w:hAnsi="Times New Roman"/>
                <w:b/>
                <w:sz w:val="24"/>
                <w:szCs w:val="24"/>
              </w:rPr>
              <w:t>Уметь:</w:t>
            </w:r>
            <w:r w:rsidRPr="00B3580D">
              <w:rPr>
                <w:rFonts w:ascii="Times New Roman" w:hAnsi="Times New Roman"/>
                <w:sz w:val="24"/>
                <w:szCs w:val="24"/>
              </w:rPr>
              <w:t xml:space="preserve"> обосновывать и принимать стратегические управленческие решения, в том числе в условиях неопределенности.</w:t>
            </w:r>
          </w:p>
        </w:tc>
        <w:tc>
          <w:tcPr>
            <w:tcW w:w="5673" w:type="dxa"/>
          </w:tcPr>
          <w:p w14:paraId="5A11799C" w14:textId="2D4BCE3A" w:rsidR="002E4E67" w:rsidRPr="00432784" w:rsidRDefault="002E4E67" w:rsidP="001065FF">
            <w:pPr>
              <w:widowControl w:val="0"/>
              <w:autoSpaceDE w:val="0"/>
              <w:autoSpaceDN w:val="0"/>
              <w:adjustRightInd w:val="0"/>
              <w:rPr>
                <w:rFonts w:ascii="Times New Roman" w:eastAsia="Times New Roman" w:hAnsi="Times New Roman" w:cs="Times New Roman"/>
                <w:iCs/>
                <w:sz w:val="24"/>
                <w:szCs w:val="24"/>
                <w:lang w:eastAsia="ru-RU"/>
              </w:rPr>
            </w:pPr>
            <w:r w:rsidRPr="00432784">
              <w:rPr>
                <w:rFonts w:ascii="Times New Roman" w:eastAsia="Times New Roman" w:hAnsi="Times New Roman" w:cs="Times New Roman"/>
                <w:b/>
                <w:iCs/>
                <w:sz w:val="24"/>
                <w:szCs w:val="24"/>
                <w:lang w:eastAsia="ru-RU"/>
              </w:rPr>
              <w:t xml:space="preserve">Задание 1. </w:t>
            </w:r>
            <w:r w:rsidRPr="00432784">
              <w:rPr>
                <w:rFonts w:ascii="Times New Roman" w:eastAsia="Times New Roman" w:hAnsi="Times New Roman" w:cs="Times New Roman"/>
                <w:iCs/>
                <w:sz w:val="24"/>
                <w:szCs w:val="24"/>
                <w:lang w:eastAsia="ru-RU"/>
              </w:rPr>
              <w:t>Перечислите методы оценки эффективности принимаемых решений с точки зрения роста прибыли компании.</w:t>
            </w:r>
          </w:p>
          <w:p w14:paraId="1322062D" w14:textId="730D9D52" w:rsidR="002E4E67" w:rsidRPr="00432784" w:rsidRDefault="002E4E67" w:rsidP="001065FF">
            <w:pPr>
              <w:rPr>
                <w:rFonts w:ascii="Times New Roman" w:hAnsi="Times New Roman"/>
                <w:sz w:val="24"/>
                <w:szCs w:val="24"/>
              </w:rPr>
            </w:pPr>
            <w:r w:rsidRPr="00432784">
              <w:rPr>
                <w:rFonts w:ascii="Times New Roman" w:hAnsi="Times New Roman"/>
                <w:b/>
                <w:color w:val="000000"/>
                <w:sz w:val="24"/>
                <w:szCs w:val="24"/>
              </w:rPr>
              <w:t xml:space="preserve">Задание 2. </w:t>
            </w:r>
            <w:r w:rsidRPr="00432784">
              <w:rPr>
                <w:rFonts w:ascii="Times New Roman" w:hAnsi="Times New Roman"/>
                <w:sz w:val="24"/>
                <w:szCs w:val="24"/>
              </w:rPr>
              <w:t xml:space="preserve">Охарактеризуйте возможные изменения в функционировании финансового сектора и в практике корпоративного управления под влиянием </w:t>
            </w:r>
            <w:proofErr w:type="spellStart"/>
            <w:r w:rsidRPr="00432784">
              <w:rPr>
                <w:rFonts w:ascii="Times New Roman" w:hAnsi="Times New Roman"/>
                <w:sz w:val="24"/>
                <w:szCs w:val="24"/>
              </w:rPr>
              <w:t>блокчейна</w:t>
            </w:r>
            <w:proofErr w:type="spellEnd"/>
            <w:r w:rsidRPr="00432784">
              <w:rPr>
                <w:rFonts w:ascii="Times New Roman" w:hAnsi="Times New Roman"/>
                <w:sz w:val="24"/>
                <w:szCs w:val="24"/>
              </w:rPr>
              <w:t>.</w:t>
            </w:r>
          </w:p>
          <w:p w14:paraId="29F56696" w14:textId="323014AA" w:rsidR="002E4E67" w:rsidRPr="00432784" w:rsidRDefault="002E4E67" w:rsidP="002E4E67">
            <w:pPr>
              <w:widowControl w:val="0"/>
              <w:tabs>
                <w:tab w:val="left" w:pos="851"/>
              </w:tabs>
              <w:autoSpaceDE w:val="0"/>
              <w:autoSpaceDN w:val="0"/>
              <w:adjustRightInd w:val="0"/>
              <w:contextualSpacing/>
              <w:jc w:val="both"/>
              <w:rPr>
                <w:rFonts w:eastAsia="Times New Roman" w:cs="Times New Roman"/>
                <w:b/>
                <w:sz w:val="24"/>
                <w:szCs w:val="24"/>
                <w:lang w:eastAsia="ru-RU"/>
              </w:rPr>
            </w:pPr>
            <w:r w:rsidRPr="003A63D9">
              <w:rPr>
                <w:rFonts w:ascii="Times New Roman" w:hAnsi="Times New Roman"/>
                <w:b/>
                <w:sz w:val="24"/>
                <w:szCs w:val="24"/>
              </w:rPr>
              <w:t>Задание 3.</w:t>
            </w:r>
            <w:r w:rsidRPr="003A63D9">
              <w:rPr>
                <w:rFonts w:ascii="Times New Roman" w:hAnsi="Times New Roman"/>
                <w:sz w:val="24"/>
                <w:szCs w:val="24"/>
              </w:rPr>
              <w:t xml:space="preserve"> Покажите изменение процесса принятия решений при цифровой трансформации бизнеса.</w:t>
            </w:r>
          </w:p>
        </w:tc>
      </w:tr>
      <w:tr w:rsidR="002E4E67" w:rsidRPr="00BF776A" w14:paraId="1C8485E8" w14:textId="2EB9F6FD" w:rsidTr="002E4E67">
        <w:tc>
          <w:tcPr>
            <w:tcW w:w="2268" w:type="dxa"/>
            <w:vMerge w:val="restart"/>
          </w:tcPr>
          <w:p w14:paraId="3B0F92CF" w14:textId="7A63757C" w:rsidR="002E4E67" w:rsidRPr="006D4642" w:rsidRDefault="002E4E67" w:rsidP="00025A78">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hAnsi="Times New Roman" w:cs="Times New Roman"/>
                <w:sz w:val="24"/>
                <w:szCs w:val="24"/>
              </w:rPr>
              <w:t xml:space="preserve">Анализ больших данных с использованием существующей в организации методологической и технологической </w:t>
            </w:r>
            <w:r w:rsidRPr="00013B32">
              <w:rPr>
                <w:rFonts w:ascii="Times New Roman" w:hAnsi="Times New Roman" w:cs="Times New Roman"/>
                <w:sz w:val="24"/>
                <w:szCs w:val="24"/>
              </w:rPr>
              <w:lastRenderedPageBreak/>
              <w:t xml:space="preserve">инфраструктуры </w:t>
            </w:r>
            <w:r w:rsidRPr="006D4642">
              <w:rPr>
                <w:rFonts w:ascii="Times New Roman" w:eastAsia="Times New Roman" w:hAnsi="Times New Roman" w:cs="Times New Roman"/>
                <w:sz w:val="24"/>
                <w:szCs w:val="24"/>
                <w:lang w:eastAsia="ru-RU"/>
              </w:rPr>
              <w:t>ПКП - 3</w:t>
            </w:r>
          </w:p>
        </w:tc>
        <w:tc>
          <w:tcPr>
            <w:tcW w:w="2665" w:type="dxa"/>
          </w:tcPr>
          <w:p w14:paraId="5F7FEEBB" w14:textId="13C84BD1" w:rsidR="002E4E67" w:rsidRPr="006D4642" w:rsidRDefault="002E4E67" w:rsidP="00025A78">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lastRenderedPageBreak/>
              <w:t>1.Подготавливает данные для проведения работ по исследованию больших данных: извлечение, проверка, очистка, агрегация и оценка</w:t>
            </w:r>
          </w:p>
        </w:tc>
        <w:tc>
          <w:tcPr>
            <w:tcW w:w="4706" w:type="dxa"/>
          </w:tcPr>
          <w:p w14:paraId="60E424CB" w14:textId="77777777" w:rsidR="002E4E67" w:rsidRPr="00013B32" w:rsidRDefault="002E4E67" w:rsidP="00025A78">
            <w:pPr>
              <w:rPr>
                <w:rFonts w:ascii="Times New Roman" w:eastAsiaTheme="minorEastAsia" w:hAnsi="Times New Roman" w:cs="Times New Roman"/>
                <w:sz w:val="24"/>
                <w:szCs w:val="24"/>
              </w:rPr>
            </w:pPr>
            <w:r w:rsidRPr="00013B32">
              <w:rPr>
                <w:rFonts w:ascii="Times New Roman" w:eastAsiaTheme="minorEastAsia" w:hAnsi="Times New Roman" w:cs="Times New Roman"/>
                <w:b/>
                <w:sz w:val="24"/>
                <w:szCs w:val="24"/>
              </w:rPr>
              <w:t>Знать:</w:t>
            </w:r>
            <w:r w:rsidRPr="00013B32">
              <w:rPr>
                <w:rFonts w:ascii="Times New Roman" w:eastAsiaTheme="minorEastAsia" w:hAnsi="Times New Roman" w:cs="Times New Roman"/>
                <w:sz w:val="24"/>
                <w:szCs w:val="24"/>
              </w:rPr>
              <w:t xml:space="preserve"> методический и алгоритмический инструментарий, который применим для проведения работ по исследованию больших данных. </w:t>
            </w:r>
          </w:p>
          <w:p w14:paraId="27A26835" w14:textId="2B646AF8" w:rsidR="002E4E67" w:rsidRPr="00326F2C" w:rsidRDefault="002E4E67" w:rsidP="00025A78">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heme="minorEastAsia" w:hAnsi="Times New Roman" w:cs="Times New Roman"/>
                <w:b/>
                <w:sz w:val="24"/>
                <w:szCs w:val="24"/>
              </w:rPr>
              <w:t>Уметь</w:t>
            </w:r>
            <w:r w:rsidRPr="00013B32">
              <w:rPr>
                <w:rFonts w:ascii="Times New Roman" w:eastAsiaTheme="minorEastAsia" w:hAnsi="Times New Roman" w:cs="Times New Roman"/>
                <w:sz w:val="24"/>
                <w:szCs w:val="24"/>
              </w:rPr>
              <w:t xml:space="preserve">: анализировать и обрабатывать данные для </w:t>
            </w:r>
            <w:r w:rsidRPr="00013B32">
              <w:rPr>
                <w:rFonts w:ascii="Times New Roman" w:eastAsia="Times New Roman" w:hAnsi="Times New Roman" w:cs="Times New Roman"/>
                <w:sz w:val="24"/>
                <w:szCs w:val="24"/>
                <w:lang w:eastAsia="ru-RU"/>
              </w:rPr>
              <w:t xml:space="preserve">проведения работ по исследованию больших данных: </w:t>
            </w:r>
            <w:r w:rsidRPr="00013B32">
              <w:rPr>
                <w:rFonts w:ascii="Times New Roman" w:eastAsia="Times New Roman" w:hAnsi="Times New Roman" w:cs="Times New Roman"/>
                <w:sz w:val="24"/>
                <w:szCs w:val="24"/>
                <w:lang w:eastAsia="ru-RU"/>
              </w:rPr>
              <w:lastRenderedPageBreak/>
              <w:t>извлечение, проверка, очистка, агрегация и оценка</w:t>
            </w:r>
            <w:r w:rsidRPr="00013B32">
              <w:rPr>
                <w:rFonts w:ascii="Times New Roman" w:eastAsiaTheme="minorEastAsia" w:hAnsi="Times New Roman" w:cs="Times New Roman"/>
                <w:sz w:val="24"/>
                <w:szCs w:val="24"/>
              </w:rPr>
              <w:t>.</w:t>
            </w:r>
          </w:p>
        </w:tc>
        <w:tc>
          <w:tcPr>
            <w:tcW w:w="5673" w:type="dxa"/>
          </w:tcPr>
          <w:p w14:paraId="034967D2" w14:textId="5E72D381" w:rsidR="002E4E67" w:rsidRDefault="002E4E67" w:rsidP="00025A78">
            <w:pPr>
              <w:widowControl w:val="0"/>
              <w:autoSpaceDE w:val="0"/>
              <w:autoSpaceDN w:val="0"/>
              <w:adjustRightInd w:val="0"/>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 xml:space="preserve">Задание 1. </w:t>
            </w:r>
            <w:r w:rsidRPr="00432784">
              <w:rPr>
                <w:rFonts w:ascii="Times New Roman" w:eastAsia="Times New Roman" w:hAnsi="Times New Roman" w:cs="Times New Roman"/>
                <w:iCs/>
                <w:sz w:val="24"/>
                <w:szCs w:val="24"/>
                <w:lang w:eastAsia="ru-RU"/>
              </w:rPr>
              <w:t xml:space="preserve">Опишите </w:t>
            </w:r>
            <w:r w:rsidRPr="00432784">
              <w:rPr>
                <w:rFonts w:ascii="Times New Roman" w:eastAsiaTheme="minorEastAsia" w:hAnsi="Times New Roman" w:cs="Times New Roman"/>
                <w:sz w:val="24"/>
                <w:szCs w:val="24"/>
              </w:rPr>
              <w:t>методический и алгоритмический инструментарий, который применим для проведения работ по исследованию больших данных.</w:t>
            </w:r>
          </w:p>
          <w:p w14:paraId="106DA8F1" w14:textId="36A03F4D" w:rsidR="002E4E67" w:rsidRPr="00DA2661" w:rsidRDefault="002E4E67" w:rsidP="00025A78">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t>Задание 2.</w:t>
            </w:r>
            <w:r w:rsidRPr="00DA2661">
              <w:rPr>
                <w:sz w:val="24"/>
                <w:szCs w:val="24"/>
              </w:rPr>
              <w:t xml:space="preserve"> </w:t>
            </w:r>
            <w:r w:rsidRPr="00DA2661">
              <w:rPr>
                <w:rFonts w:ascii="Times New Roman" w:eastAsia="Times New Roman" w:hAnsi="Times New Roman" w:cs="Times New Roman"/>
                <w:iCs/>
                <w:sz w:val="24"/>
                <w:szCs w:val="24"/>
                <w:lang w:eastAsia="ru-RU"/>
              </w:rPr>
              <w:t>Перечислите, какие активы способствуют цифровой трансформации бизнеса.</w:t>
            </w:r>
          </w:p>
          <w:p w14:paraId="2F45073A" w14:textId="53AF5EF8" w:rsidR="002E4E67" w:rsidRPr="00DA2661" w:rsidRDefault="002E4E67" w:rsidP="00025A78">
            <w:pPr>
              <w:rPr>
                <w:rFonts w:eastAsia="Times New Roman" w:cs="Times New Roman"/>
                <w:b/>
                <w:sz w:val="24"/>
                <w:szCs w:val="24"/>
                <w:highlight w:val="yellow"/>
                <w:lang w:eastAsia="ru-RU"/>
              </w:rPr>
            </w:pPr>
          </w:p>
        </w:tc>
      </w:tr>
      <w:tr w:rsidR="002E4E67" w:rsidRPr="00BF776A" w14:paraId="02A4D232" w14:textId="06330235" w:rsidTr="002E4E67">
        <w:trPr>
          <w:trHeight w:val="1103"/>
        </w:trPr>
        <w:tc>
          <w:tcPr>
            <w:tcW w:w="2268" w:type="dxa"/>
            <w:vMerge/>
          </w:tcPr>
          <w:p w14:paraId="0103F5F7" w14:textId="77777777" w:rsidR="002E4E67" w:rsidRPr="006D4642" w:rsidRDefault="002E4E67" w:rsidP="00025A78">
            <w:pPr>
              <w:widowControl w:val="0"/>
              <w:tabs>
                <w:tab w:val="left" w:pos="540"/>
              </w:tabs>
              <w:autoSpaceDE w:val="0"/>
              <w:autoSpaceDN w:val="0"/>
              <w:adjustRightInd w:val="0"/>
              <w:contextualSpacing/>
              <w:rPr>
                <w:rFonts w:ascii="Times New Roman" w:hAnsi="Times New Roman" w:cs="Times New Roman"/>
                <w:sz w:val="24"/>
                <w:szCs w:val="24"/>
              </w:rPr>
            </w:pPr>
          </w:p>
        </w:tc>
        <w:tc>
          <w:tcPr>
            <w:tcW w:w="2665" w:type="dxa"/>
          </w:tcPr>
          <w:p w14:paraId="0FFFB763" w14:textId="2CFF6559" w:rsidR="002E4E67" w:rsidRPr="006D4642" w:rsidRDefault="002E4E67" w:rsidP="002E4E67">
            <w:pPr>
              <w:widowControl w:val="0"/>
              <w:autoSpaceDE w:val="0"/>
              <w:autoSpaceDN w:val="0"/>
              <w:adjustRightInd w:val="0"/>
              <w:rPr>
                <w:rFonts w:ascii="Times New Roman" w:eastAsia="Times New Roman" w:hAnsi="Times New Roman" w:cs="Times New Roman"/>
                <w:sz w:val="24"/>
                <w:szCs w:val="24"/>
                <w:lang w:eastAsia="ru-RU"/>
              </w:rPr>
            </w:pPr>
            <w:r w:rsidRPr="00013B32">
              <w:rPr>
                <w:rStyle w:val="FontStyle12"/>
                <w:sz w:val="24"/>
                <w:szCs w:val="24"/>
              </w:rPr>
              <w:t>2.</w:t>
            </w:r>
            <w:r w:rsidRPr="00013B32">
              <w:rPr>
                <w:rFonts w:ascii="Times New Roman" w:eastAsia="Times New Roman" w:hAnsi="Times New Roman" w:cs="Times New Roman"/>
                <w:sz w:val="24"/>
                <w:szCs w:val="24"/>
                <w:lang w:eastAsia="ru-RU"/>
              </w:rPr>
              <w:t>Используе</w:t>
            </w:r>
            <w:r w:rsidRPr="00013B32">
              <w:rPr>
                <w:rFonts w:ascii="Times New Roman" w:hAnsi="Times New Roman"/>
                <w:sz w:val="24"/>
                <w:szCs w:val="24"/>
              </w:rPr>
              <w:t xml:space="preserve">т </w:t>
            </w:r>
            <w:r w:rsidRPr="00013B32">
              <w:rPr>
                <w:rFonts w:ascii="Times New Roman" w:eastAsia="Times New Roman" w:hAnsi="Times New Roman" w:cs="Times New Roman"/>
                <w:sz w:val="24"/>
                <w:szCs w:val="24"/>
                <w:lang w:eastAsia="ru-RU"/>
              </w:rPr>
              <w:t>современные методы, стандарты, инструментальные средства и языки программирования для проведения анализа данных</w:t>
            </w:r>
          </w:p>
        </w:tc>
        <w:tc>
          <w:tcPr>
            <w:tcW w:w="4706" w:type="dxa"/>
          </w:tcPr>
          <w:p w14:paraId="7CCFF9C3" w14:textId="77777777" w:rsidR="002E4E67" w:rsidRPr="00013B32" w:rsidRDefault="002E4E67" w:rsidP="00025A78">
            <w:pPr>
              <w:rPr>
                <w:rFonts w:ascii="Times New Roman" w:hAnsi="Times New Roman"/>
                <w:sz w:val="24"/>
                <w:szCs w:val="24"/>
              </w:rPr>
            </w:pPr>
            <w:r w:rsidRPr="00013B32">
              <w:rPr>
                <w:rFonts w:ascii="Times New Roman" w:hAnsi="Times New Roman"/>
                <w:b/>
                <w:sz w:val="24"/>
                <w:szCs w:val="24"/>
              </w:rPr>
              <w:t xml:space="preserve">Знать: </w:t>
            </w:r>
            <w:r w:rsidRPr="00013B32">
              <w:rPr>
                <w:rFonts w:ascii="Times New Roman" w:eastAsia="Times New Roman" w:hAnsi="Times New Roman" w:cs="Times New Roman"/>
                <w:sz w:val="24"/>
                <w:szCs w:val="24"/>
                <w:lang w:eastAsia="ru-RU"/>
              </w:rPr>
              <w:t xml:space="preserve">современные методы, стандарты, инструментальные средства и языки программирования для проведения анализа данных. </w:t>
            </w:r>
          </w:p>
          <w:p w14:paraId="1B360685" w14:textId="51ADAF3E" w:rsidR="002E4E67" w:rsidRPr="00326F2C" w:rsidRDefault="002E4E67" w:rsidP="00025A78">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hAnsi="Times New Roman"/>
                <w:b/>
                <w:sz w:val="24"/>
                <w:szCs w:val="24"/>
              </w:rPr>
              <w:t xml:space="preserve">Уметь: </w:t>
            </w:r>
            <w:r w:rsidRPr="00013B32">
              <w:rPr>
                <w:rFonts w:ascii="Times New Roman" w:hAnsi="Times New Roman"/>
                <w:sz w:val="24"/>
                <w:szCs w:val="24"/>
              </w:rPr>
              <w:t xml:space="preserve">анализировать </w:t>
            </w:r>
            <w:r w:rsidRPr="00013B32">
              <w:rPr>
                <w:rStyle w:val="FontStyle12"/>
                <w:rFonts w:eastAsia="Calibri"/>
                <w:sz w:val="24"/>
                <w:szCs w:val="24"/>
              </w:rPr>
              <w:t xml:space="preserve">результаты обработки больших массивов данных для разработки стратегии развития бизнеса. </w:t>
            </w:r>
          </w:p>
        </w:tc>
        <w:tc>
          <w:tcPr>
            <w:tcW w:w="5673" w:type="dxa"/>
          </w:tcPr>
          <w:p w14:paraId="0F0CD06E" w14:textId="77777777" w:rsidR="002E4E67" w:rsidRDefault="002E4E67" w:rsidP="00432784">
            <w:pPr>
              <w:widowControl w:val="0"/>
              <w:tabs>
                <w:tab w:val="left" w:pos="540"/>
              </w:tabs>
              <w:autoSpaceDE w:val="0"/>
              <w:autoSpaceDN w:val="0"/>
              <w:adjustRightInd w:val="0"/>
              <w:contextualSpacing/>
              <w:rPr>
                <w:rFonts w:ascii="Times New Roman" w:eastAsiaTheme="minorEastAsia" w:hAnsi="Times New Roman"/>
                <w:sz w:val="24"/>
                <w:szCs w:val="24"/>
              </w:rPr>
            </w:pPr>
            <w:r>
              <w:rPr>
                <w:rFonts w:ascii="Times New Roman" w:eastAsia="Times New Roman" w:hAnsi="Times New Roman" w:cs="Times New Roman"/>
                <w:b/>
                <w:iCs/>
                <w:sz w:val="24"/>
                <w:szCs w:val="24"/>
                <w:lang w:eastAsia="ru-RU"/>
              </w:rPr>
              <w:t>Задание 1</w:t>
            </w:r>
            <w:r w:rsidRPr="00DA2661">
              <w:rPr>
                <w:rFonts w:ascii="Times New Roman" w:eastAsia="Times New Roman" w:hAnsi="Times New Roman" w:cs="Times New Roman"/>
                <w:b/>
                <w:iCs/>
                <w:sz w:val="24"/>
                <w:szCs w:val="24"/>
                <w:lang w:eastAsia="ru-RU"/>
              </w:rPr>
              <w:t xml:space="preserve">. </w:t>
            </w:r>
            <w:r w:rsidRPr="00DA2661">
              <w:rPr>
                <w:rFonts w:ascii="Times New Roman" w:hAnsi="Times New Roman"/>
                <w:iCs/>
                <w:sz w:val="24"/>
                <w:szCs w:val="24"/>
              </w:rPr>
              <w:t xml:space="preserve">Перечислите примеры методов и </w:t>
            </w:r>
            <w:r w:rsidRPr="00DA2661">
              <w:rPr>
                <w:rFonts w:ascii="Times New Roman" w:eastAsiaTheme="minorEastAsia" w:hAnsi="Times New Roman"/>
                <w:sz w:val="24"/>
                <w:szCs w:val="24"/>
              </w:rPr>
              <w:t>инструментария, который используют при обработке больших данных</w:t>
            </w:r>
            <w:r>
              <w:rPr>
                <w:rFonts w:ascii="Times New Roman" w:eastAsiaTheme="minorEastAsia" w:hAnsi="Times New Roman"/>
                <w:sz w:val="24"/>
                <w:szCs w:val="24"/>
              </w:rPr>
              <w:t xml:space="preserve">. </w:t>
            </w:r>
          </w:p>
          <w:p w14:paraId="7F00A412" w14:textId="5AF7BDF8" w:rsidR="002E4E67" w:rsidRPr="00DA2661" w:rsidRDefault="002E4E67" w:rsidP="003A63D9">
            <w:pPr>
              <w:widowControl w:val="0"/>
              <w:autoSpaceDE w:val="0"/>
              <w:autoSpaceDN w:val="0"/>
              <w:adjustRightInd w:val="0"/>
              <w:rPr>
                <w:rFonts w:ascii="Times New Roman" w:eastAsia="Times New Roman" w:hAnsi="Times New Roman" w:cs="Times New Roman"/>
                <w:iCs/>
                <w:sz w:val="24"/>
                <w:szCs w:val="24"/>
                <w:lang w:eastAsia="ru-RU"/>
              </w:rPr>
            </w:pPr>
            <w:r>
              <w:rPr>
                <w:rFonts w:ascii="Times New Roman" w:eastAsia="Times New Roman" w:hAnsi="Times New Roman" w:cs="Times New Roman"/>
                <w:b/>
                <w:iCs/>
                <w:sz w:val="24"/>
                <w:szCs w:val="24"/>
                <w:lang w:eastAsia="ru-RU"/>
              </w:rPr>
              <w:t>Задание 2</w:t>
            </w:r>
            <w:r w:rsidRPr="00DA2661">
              <w:rPr>
                <w:rFonts w:ascii="Times New Roman" w:eastAsia="Times New Roman" w:hAnsi="Times New Roman" w:cs="Times New Roman"/>
                <w:b/>
                <w:iCs/>
                <w:sz w:val="24"/>
                <w:szCs w:val="24"/>
                <w:lang w:eastAsia="ru-RU"/>
              </w:rPr>
              <w:t xml:space="preserve">. </w:t>
            </w:r>
            <w:r w:rsidRPr="00DA2661">
              <w:rPr>
                <w:rFonts w:ascii="Times New Roman" w:eastAsia="Times New Roman" w:hAnsi="Times New Roman" w:cs="Times New Roman"/>
                <w:bCs/>
                <w:iCs/>
                <w:sz w:val="24"/>
                <w:szCs w:val="24"/>
                <w:lang w:eastAsia="ru-RU"/>
              </w:rPr>
              <w:t>Опишите порядок разработки</w:t>
            </w:r>
            <w:r w:rsidRPr="00DA2661">
              <w:rPr>
                <w:rFonts w:ascii="Times New Roman" w:eastAsia="Times New Roman" w:hAnsi="Times New Roman" w:cs="Times New Roman"/>
                <w:b/>
                <w:iCs/>
                <w:sz w:val="24"/>
                <w:szCs w:val="24"/>
                <w:lang w:eastAsia="ru-RU"/>
              </w:rPr>
              <w:t xml:space="preserve"> </w:t>
            </w:r>
            <w:r>
              <w:rPr>
                <w:rFonts w:ascii="Times New Roman" w:eastAsia="Times New Roman" w:hAnsi="Times New Roman" w:cs="Times New Roman"/>
                <w:iCs/>
                <w:sz w:val="24"/>
                <w:szCs w:val="24"/>
                <w:lang w:eastAsia="ru-RU"/>
              </w:rPr>
              <w:t>стратегии развития бизнеса</w:t>
            </w:r>
            <w:r w:rsidRPr="00DA2661">
              <w:rPr>
                <w:rFonts w:ascii="Times New Roman" w:eastAsia="Times New Roman" w:hAnsi="Times New Roman" w:cs="Times New Roman"/>
                <w:iCs/>
                <w:sz w:val="24"/>
                <w:szCs w:val="24"/>
                <w:lang w:eastAsia="ru-RU"/>
              </w:rPr>
              <w:t>.</w:t>
            </w:r>
          </w:p>
          <w:p w14:paraId="6DE85F54" w14:textId="5070B642" w:rsidR="002E4E67" w:rsidRPr="00DA2661" w:rsidRDefault="002E4E67" w:rsidP="00432784">
            <w:pPr>
              <w:widowControl w:val="0"/>
              <w:tabs>
                <w:tab w:val="left" w:pos="540"/>
              </w:tabs>
              <w:autoSpaceDE w:val="0"/>
              <w:autoSpaceDN w:val="0"/>
              <w:adjustRightInd w:val="0"/>
              <w:contextualSpacing/>
              <w:rPr>
                <w:rFonts w:eastAsia="Times New Roman" w:cs="Times New Roman"/>
                <w:b/>
                <w:sz w:val="24"/>
                <w:szCs w:val="24"/>
                <w:highlight w:val="yellow"/>
                <w:lang w:eastAsia="ru-RU"/>
              </w:rPr>
            </w:pPr>
          </w:p>
        </w:tc>
      </w:tr>
      <w:tr w:rsidR="002E4E67" w:rsidRPr="00BF776A" w14:paraId="6B54BA04" w14:textId="77777777" w:rsidTr="002E4E67">
        <w:trPr>
          <w:trHeight w:val="1102"/>
        </w:trPr>
        <w:tc>
          <w:tcPr>
            <w:tcW w:w="2268" w:type="dxa"/>
            <w:vMerge/>
          </w:tcPr>
          <w:p w14:paraId="2C0CCEBF" w14:textId="77777777" w:rsidR="002E4E67" w:rsidRPr="006D4642" w:rsidRDefault="002E4E67" w:rsidP="00025A78">
            <w:pPr>
              <w:widowControl w:val="0"/>
              <w:tabs>
                <w:tab w:val="left" w:pos="540"/>
              </w:tabs>
              <w:autoSpaceDE w:val="0"/>
              <w:autoSpaceDN w:val="0"/>
              <w:adjustRightInd w:val="0"/>
              <w:contextualSpacing/>
              <w:rPr>
                <w:rFonts w:cs="Times New Roman"/>
                <w:sz w:val="24"/>
                <w:szCs w:val="24"/>
              </w:rPr>
            </w:pPr>
          </w:p>
        </w:tc>
        <w:tc>
          <w:tcPr>
            <w:tcW w:w="2665" w:type="dxa"/>
          </w:tcPr>
          <w:p w14:paraId="02643BC0" w14:textId="0F28ABAD" w:rsidR="002E4E67" w:rsidRPr="006D4642" w:rsidRDefault="002E4E67" w:rsidP="00025A78">
            <w:pPr>
              <w:widowControl w:val="0"/>
              <w:tabs>
                <w:tab w:val="left" w:pos="540"/>
              </w:tabs>
              <w:autoSpaceDE w:val="0"/>
              <w:autoSpaceDN w:val="0"/>
              <w:adjustRightInd w:val="0"/>
              <w:contextualSpacing/>
              <w:rPr>
                <w:rStyle w:val="FontStyle12"/>
                <w:sz w:val="24"/>
                <w:szCs w:val="24"/>
              </w:rPr>
            </w:pPr>
            <w:r w:rsidRPr="00013B32">
              <w:rPr>
                <w:rFonts w:ascii="Times New Roman" w:eastAsia="Times New Roman" w:hAnsi="Times New Roman" w:cs="Times New Roman"/>
                <w:sz w:val="24"/>
                <w:szCs w:val="24"/>
                <w:lang w:eastAsia="ru-RU"/>
              </w:rPr>
              <w:t>3. Интерпретирует и визуализирует большие данные, полученные в результате анализа в соответствии целями исследования</w:t>
            </w:r>
          </w:p>
        </w:tc>
        <w:tc>
          <w:tcPr>
            <w:tcW w:w="4706" w:type="dxa"/>
          </w:tcPr>
          <w:p w14:paraId="264ED0A2" w14:textId="77777777" w:rsidR="002E4E67" w:rsidRPr="00013B32" w:rsidRDefault="002E4E67" w:rsidP="00025A78">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Знать: </w:t>
            </w:r>
            <w:r w:rsidRPr="00013B32">
              <w:rPr>
                <w:rFonts w:ascii="Times New Roman" w:eastAsia="Times New Roman" w:hAnsi="Times New Roman" w:cs="Times New Roman"/>
                <w:sz w:val="24"/>
                <w:szCs w:val="24"/>
                <w:lang w:eastAsia="ru-RU"/>
              </w:rPr>
              <w:t xml:space="preserve">современные методы анализа больших данных. </w:t>
            </w:r>
          </w:p>
          <w:p w14:paraId="5A54D75E" w14:textId="38A6A6F3" w:rsidR="002E4E67" w:rsidRPr="00BD1715" w:rsidRDefault="002E4E67" w:rsidP="00025A78">
            <w:pPr>
              <w:widowControl w:val="0"/>
              <w:autoSpaceDE w:val="0"/>
              <w:autoSpaceDN w:val="0"/>
              <w:adjustRightInd w:val="0"/>
              <w:rPr>
                <w:rFonts w:eastAsia="Times New Roman" w:cs="Times New Roman"/>
                <w:b/>
                <w:sz w:val="24"/>
                <w:szCs w:val="24"/>
                <w:lang w:eastAsia="ru-RU"/>
              </w:rPr>
            </w:pPr>
            <w:r w:rsidRPr="00013B32">
              <w:rPr>
                <w:rFonts w:ascii="Times New Roman" w:eastAsia="Times New Roman" w:hAnsi="Times New Roman" w:cs="Times New Roman"/>
                <w:b/>
                <w:sz w:val="24"/>
                <w:szCs w:val="24"/>
                <w:lang w:eastAsia="ru-RU"/>
              </w:rPr>
              <w:t>Уметь:</w:t>
            </w:r>
            <w:r w:rsidRPr="00013B32">
              <w:rPr>
                <w:rFonts w:ascii="Times New Roman" w:eastAsia="Times New Roman" w:hAnsi="Times New Roman" w:cs="Times New Roman"/>
                <w:sz w:val="24"/>
                <w:szCs w:val="24"/>
                <w:lang w:eastAsia="ru-RU"/>
              </w:rPr>
              <w:t xml:space="preserve"> интерпретировать и визуализировать большие данные, полученные в результате анализа в соответствии целями исследования. </w:t>
            </w:r>
          </w:p>
        </w:tc>
        <w:tc>
          <w:tcPr>
            <w:tcW w:w="5673" w:type="dxa"/>
          </w:tcPr>
          <w:p w14:paraId="0AAE5ED6" w14:textId="120BBDC1" w:rsidR="002E4E67" w:rsidRPr="00DA2661" w:rsidRDefault="002E4E67" w:rsidP="001065FF">
            <w:pPr>
              <w:rPr>
                <w:rFonts w:ascii="Times New Roman" w:hAnsi="Times New Roman"/>
                <w:b/>
                <w:iCs/>
                <w:sz w:val="24"/>
                <w:szCs w:val="24"/>
              </w:rPr>
            </w:pPr>
            <w:r w:rsidRPr="00432784">
              <w:rPr>
                <w:rFonts w:ascii="Times New Roman" w:hAnsi="Times New Roman"/>
                <w:b/>
                <w:iCs/>
                <w:sz w:val="24"/>
                <w:szCs w:val="24"/>
              </w:rPr>
              <w:t xml:space="preserve">Задание 1. </w:t>
            </w:r>
            <w:r w:rsidRPr="00432784">
              <w:rPr>
                <w:rFonts w:ascii="Times New Roman" w:eastAsia="Times New Roman" w:hAnsi="Times New Roman" w:cs="Times New Roman"/>
                <w:b/>
                <w:sz w:val="24"/>
                <w:szCs w:val="24"/>
                <w:lang w:eastAsia="ru-RU"/>
              </w:rPr>
              <w:t xml:space="preserve"> </w:t>
            </w:r>
            <w:r w:rsidRPr="00432784">
              <w:rPr>
                <w:rFonts w:ascii="Times New Roman" w:eastAsia="Times New Roman" w:hAnsi="Times New Roman" w:cs="Times New Roman"/>
                <w:sz w:val="24"/>
                <w:szCs w:val="24"/>
                <w:lang w:eastAsia="ru-RU"/>
              </w:rPr>
              <w:t>Охарактеризуйте виды анализа больших данных</w:t>
            </w:r>
            <w:r>
              <w:rPr>
                <w:rFonts w:ascii="Times New Roman" w:eastAsia="Times New Roman" w:hAnsi="Times New Roman" w:cs="Times New Roman"/>
                <w:sz w:val="24"/>
                <w:szCs w:val="24"/>
                <w:lang w:eastAsia="ru-RU"/>
              </w:rPr>
              <w:t xml:space="preserve">. </w:t>
            </w:r>
          </w:p>
          <w:p w14:paraId="13CA8234" w14:textId="67EFE981" w:rsidR="002E4E67" w:rsidRPr="00DA2661" w:rsidRDefault="002E4E67" w:rsidP="00432784">
            <w:pPr>
              <w:widowControl w:val="0"/>
              <w:autoSpaceDE w:val="0"/>
              <w:autoSpaceDN w:val="0"/>
              <w:adjustRightInd w:val="0"/>
              <w:rPr>
                <w:rFonts w:ascii="Times New Roman" w:eastAsia="Times New Roman" w:hAnsi="Times New Roman" w:cs="Times New Roman"/>
                <w:iCs/>
                <w:sz w:val="24"/>
                <w:szCs w:val="24"/>
                <w:lang w:eastAsia="ru-RU"/>
              </w:rPr>
            </w:pPr>
            <w:r>
              <w:rPr>
                <w:rFonts w:ascii="Times New Roman" w:eastAsia="Times New Roman" w:hAnsi="Times New Roman" w:cs="Times New Roman"/>
                <w:b/>
                <w:iCs/>
                <w:sz w:val="24"/>
                <w:szCs w:val="24"/>
                <w:lang w:eastAsia="ru-RU"/>
              </w:rPr>
              <w:t>Задание 2</w:t>
            </w:r>
            <w:r w:rsidRPr="00DA2661">
              <w:rPr>
                <w:rFonts w:ascii="Times New Roman" w:eastAsia="Times New Roman" w:hAnsi="Times New Roman" w:cs="Times New Roman"/>
                <w:b/>
                <w:iCs/>
                <w:sz w:val="24"/>
                <w:szCs w:val="24"/>
                <w:lang w:eastAsia="ru-RU"/>
              </w:rPr>
              <w:t xml:space="preserve">. </w:t>
            </w:r>
            <w:r w:rsidRPr="00DA2661">
              <w:rPr>
                <w:rFonts w:ascii="Times New Roman" w:eastAsia="Times New Roman" w:hAnsi="Times New Roman" w:cs="Times New Roman"/>
                <w:bCs/>
                <w:iCs/>
                <w:sz w:val="24"/>
                <w:szCs w:val="24"/>
                <w:lang w:eastAsia="ru-RU"/>
              </w:rPr>
              <w:t xml:space="preserve">Оцените влияние </w:t>
            </w:r>
            <w:r w:rsidRPr="00DA2661">
              <w:rPr>
                <w:rFonts w:ascii="Times New Roman" w:eastAsia="Times New Roman" w:hAnsi="Times New Roman" w:cs="Times New Roman"/>
                <w:bCs/>
                <w:iCs/>
                <w:sz w:val="24"/>
                <w:szCs w:val="24"/>
                <w:lang w:val="en-US" w:eastAsia="ru-RU"/>
              </w:rPr>
              <w:t>ESG</w:t>
            </w:r>
            <w:r w:rsidRPr="00DA2661">
              <w:rPr>
                <w:rFonts w:ascii="Times New Roman" w:eastAsia="Times New Roman" w:hAnsi="Times New Roman" w:cs="Times New Roman"/>
                <w:bCs/>
                <w:iCs/>
                <w:sz w:val="24"/>
                <w:szCs w:val="24"/>
                <w:lang w:eastAsia="ru-RU"/>
              </w:rPr>
              <w:t>трансформации на получение прибыли.</w:t>
            </w:r>
            <w:r w:rsidRPr="00DA2661">
              <w:rPr>
                <w:rFonts w:ascii="Times New Roman" w:eastAsia="Times New Roman" w:hAnsi="Times New Roman" w:cs="Times New Roman"/>
                <w:iCs/>
                <w:sz w:val="24"/>
                <w:szCs w:val="24"/>
                <w:lang w:eastAsia="ru-RU"/>
              </w:rPr>
              <w:t xml:space="preserve"> </w:t>
            </w:r>
            <w:r w:rsidRPr="00DA2661">
              <w:rPr>
                <w:rFonts w:ascii="Times New Roman" w:eastAsia="Times New Roman" w:hAnsi="Times New Roman" w:cs="Times New Roman"/>
                <w:b/>
                <w:iCs/>
                <w:sz w:val="24"/>
                <w:szCs w:val="24"/>
                <w:lang w:eastAsia="ru-RU"/>
              </w:rPr>
              <w:t xml:space="preserve"> </w:t>
            </w:r>
          </w:p>
          <w:p w14:paraId="03D707D9" w14:textId="77777777" w:rsidR="002E4E67" w:rsidRPr="00DA2661" w:rsidRDefault="002E4E67" w:rsidP="00025A78">
            <w:pPr>
              <w:widowControl w:val="0"/>
              <w:tabs>
                <w:tab w:val="left" w:pos="540"/>
              </w:tabs>
              <w:autoSpaceDE w:val="0"/>
              <w:autoSpaceDN w:val="0"/>
              <w:adjustRightInd w:val="0"/>
              <w:contextualSpacing/>
              <w:rPr>
                <w:rFonts w:eastAsia="Times New Roman" w:cs="Times New Roman"/>
                <w:b/>
                <w:iCs/>
                <w:sz w:val="24"/>
                <w:szCs w:val="24"/>
                <w:lang w:eastAsia="ru-RU"/>
              </w:rPr>
            </w:pPr>
          </w:p>
        </w:tc>
      </w:tr>
      <w:tr w:rsidR="002E4E67" w:rsidRPr="00BF776A" w14:paraId="0A1D49FC" w14:textId="3B148C99" w:rsidTr="002E4E67">
        <w:tc>
          <w:tcPr>
            <w:tcW w:w="2268" w:type="dxa"/>
            <w:vMerge w:val="restart"/>
          </w:tcPr>
          <w:p w14:paraId="55C8992C" w14:textId="09C5BF0D" w:rsidR="002E4E67" w:rsidRPr="00BF776A" w:rsidRDefault="002E4E67" w:rsidP="00025A78">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heme="minorEastAsia" w:hAnsi="Times New Roman" w:cs="Times New Roman"/>
                <w:sz w:val="24"/>
                <w:szCs w:val="24"/>
                <w:lang w:eastAsia="ru-RU"/>
              </w:rPr>
              <w:t xml:space="preserve">Управление проектами в финансовой сфере с использованием современного аналитического аппарата, учитывающего фактор неопределенности </w:t>
            </w:r>
            <w:r>
              <w:rPr>
                <w:rFonts w:ascii="Times New Roman" w:eastAsia="Times New Roman" w:hAnsi="Times New Roman" w:cs="Times New Roman"/>
                <w:sz w:val="24"/>
                <w:szCs w:val="24"/>
                <w:lang w:eastAsia="ru-RU"/>
              </w:rPr>
              <w:t>ПКП</w:t>
            </w:r>
            <w:r w:rsidRPr="00BF776A">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4</w:t>
            </w:r>
            <w:r w:rsidRPr="00BF776A">
              <w:rPr>
                <w:rFonts w:ascii="Times New Roman" w:eastAsia="Times New Roman" w:hAnsi="Times New Roman" w:cs="Times New Roman"/>
                <w:sz w:val="24"/>
                <w:szCs w:val="24"/>
                <w:lang w:eastAsia="ru-RU"/>
              </w:rPr>
              <w:t xml:space="preserve">   </w:t>
            </w:r>
          </w:p>
        </w:tc>
        <w:tc>
          <w:tcPr>
            <w:tcW w:w="2665" w:type="dxa"/>
          </w:tcPr>
          <w:p w14:paraId="0BA9234C" w14:textId="09D8989F" w:rsidR="002E4E67" w:rsidRPr="00BF776A" w:rsidRDefault="002E4E67" w:rsidP="00025A78">
            <w:pPr>
              <w:widowControl w:val="0"/>
              <w:suppressAutoHyphens/>
              <w:autoSpaceDE w:val="0"/>
              <w:autoSpaceDN w:val="0"/>
              <w:adjustRightInd w:val="0"/>
              <w:rPr>
                <w:rFonts w:ascii="Times New Roman" w:eastAsia="Times New Roman" w:hAnsi="Times New Roman" w:cs="Times New Roman"/>
                <w:szCs w:val="28"/>
                <w:lang w:eastAsia="ru-RU"/>
              </w:rPr>
            </w:pPr>
            <w:r w:rsidRPr="00013B32">
              <w:rPr>
                <w:rStyle w:val="ui-provider"/>
                <w:rFonts w:ascii="Times New Roman" w:hAnsi="Times New Roman"/>
                <w:sz w:val="24"/>
                <w:szCs w:val="24"/>
              </w:rPr>
              <w:t>1.Проведение проектного анализа  с целью определения социально-экономической эффективности проекта, комплекса рисков, целесообразности реализации проекта и организации его финансирования.</w:t>
            </w:r>
          </w:p>
        </w:tc>
        <w:tc>
          <w:tcPr>
            <w:tcW w:w="4706" w:type="dxa"/>
          </w:tcPr>
          <w:p w14:paraId="6D36A9A4" w14:textId="77777777" w:rsidR="002E4E67" w:rsidRPr="00013B32" w:rsidRDefault="002E4E67" w:rsidP="00025A78">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Знать: </w:t>
            </w:r>
            <w:r w:rsidRPr="00013B32">
              <w:rPr>
                <w:rFonts w:ascii="Times New Roman" w:eastAsia="Calibri" w:hAnsi="Times New Roman" w:cs="Times New Roman"/>
                <w:sz w:val="24"/>
                <w:szCs w:val="24"/>
                <w:lang w:eastAsia="ru-RU"/>
              </w:rPr>
              <w:t>методологию проведения проектного анализа</w:t>
            </w:r>
            <w:r w:rsidRPr="00013B32">
              <w:rPr>
                <w:rStyle w:val="ui-provider"/>
                <w:rFonts w:ascii="Times New Roman" w:hAnsi="Times New Roman" w:cs="Times New Roman"/>
                <w:sz w:val="24"/>
                <w:szCs w:val="24"/>
              </w:rPr>
              <w:t xml:space="preserve"> с целью определения социально-экономической эффективности проекта, комплекса рисков, а также целесообразности реализации проекта. </w:t>
            </w:r>
          </w:p>
          <w:p w14:paraId="6516F6FB" w14:textId="77777777" w:rsidR="002E4E67" w:rsidRPr="00013B32" w:rsidRDefault="002E4E67" w:rsidP="00025A78">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Уметь:</w:t>
            </w:r>
            <w:r w:rsidRPr="00013B32">
              <w:rPr>
                <w:rFonts w:ascii="Times New Roman" w:eastAsia="Times New Roman" w:hAnsi="Times New Roman" w:cs="Times New Roman"/>
                <w:sz w:val="24"/>
                <w:szCs w:val="24"/>
                <w:lang w:eastAsia="ru-RU"/>
              </w:rPr>
              <w:t xml:space="preserve"> </w:t>
            </w:r>
          </w:p>
          <w:p w14:paraId="3D0DE582" w14:textId="77777777" w:rsidR="002E4E67" w:rsidRPr="00013B32" w:rsidRDefault="002E4E67" w:rsidP="00025A78">
            <w:pPr>
              <w:widowControl w:val="0"/>
              <w:tabs>
                <w:tab w:val="left" w:pos="540"/>
              </w:tabs>
              <w:autoSpaceDE w:val="0"/>
              <w:autoSpaceDN w:val="0"/>
              <w:adjustRightInd w:val="0"/>
              <w:contextualSpacing/>
              <w:rPr>
                <w:rFonts w:ascii="Times New Roman" w:eastAsia="Calibri" w:hAnsi="Times New Roman" w:cs="Times New Roman"/>
                <w:sz w:val="24"/>
                <w:szCs w:val="24"/>
                <w:lang w:eastAsia="ru-RU"/>
              </w:rPr>
            </w:pPr>
            <w:r w:rsidRPr="00013B32">
              <w:rPr>
                <w:rFonts w:ascii="Times New Roman" w:eastAsia="Times New Roman" w:hAnsi="Times New Roman" w:cs="Times New Roman"/>
                <w:sz w:val="24"/>
                <w:szCs w:val="24"/>
                <w:lang w:eastAsia="ru-RU"/>
              </w:rPr>
              <w:t xml:space="preserve">- </w:t>
            </w:r>
            <w:r w:rsidRPr="00013B32">
              <w:rPr>
                <w:rFonts w:ascii="Times New Roman" w:eastAsia="Calibri" w:hAnsi="Times New Roman" w:cs="Times New Roman"/>
                <w:sz w:val="24"/>
                <w:szCs w:val="24"/>
                <w:lang w:eastAsia="ru-RU"/>
              </w:rPr>
              <w:t xml:space="preserve">оценивать </w:t>
            </w:r>
            <w:r w:rsidRPr="00013B32">
              <w:rPr>
                <w:rStyle w:val="ui-provider"/>
                <w:rFonts w:ascii="Times New Roman" w:hAnsi="Times New Roman" w:cs="Times New Roman"/>
                <w:sz w:val="24"/>
                <w:szCs w:val="24"/>
              </w:rPr>
              <w:t>социально-экономическую эффективность проекта</w:t>
            </w:r>
            <w:r w:rsidRPr="00013B32">
              <w:rPr>
                <w:rFonts w:ascii="Times New Roman" w:eastAsia="Calibri" w:hAnsi="Times New Roman" w:cs="Times New Roman"/>
                <w:sz w:val="24"/>
                <w:szCs w:val="24"/>
                <w:lang w:eastAsia="ru-RU"/>
              </w:rPr>
              <w:t xml:space="preserve"> и риски принимаемых финансовых и инвестиционных решений;</w:t>
            </w:r>
          </w:p>
          <w:p w14:paraId="27A1ED67" w14:textId="1CB6B807" w:rsidR="002E4E67" w:rsidRPr="00BF776A" w:rsidRDefault="002E4E67" w:rsidP="002E4E67">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Calibri" w:hAnsi="Times New Roman" w:cs="Times New Roman"/>
                <w:sz w:val="24"/>
                <w:szCs w:val="24"/>
                <w:lang w:eastAsia="ru-RU"/>
              </w:rPr>
              <w:t xml:space="preserve">- анализировать целесообразность реализации проекта и организации его финансирования. </w:t>
            </w:r>
          </w:p>
        </w:tc>
        <w:tc>
          <w:tcPr>
            <w:tcW w:w="5673" w:type="dxa"/>
          </w:tcPr>
          <w:p w14:paraId="45517993" w14:textId="1C114146" w:rsidR="002E4E67" w:rsidRDefault="002E4E67" w:rsidP="00025A78">
            <w:pPr>
              <w:widowControl w:val="0"/>
              <w:autoSpaceDE w:val="0"/>
              <w:autoSpaceDN w:val="0"/>
              <w:adjustRightInd w:val="0"/>
              <w:rPr>
                <w:rFonts w:ascii="Times New Roman" w:eastAsia="Times New Roman" w:hAnsi="Times New Roman" w:cs="Times New Roman"/>
                <w:b/>
                <w:sz w:val="24"/>
                <w:szCs w:val="24"/>
                <w:lang w:eastAsia="ru-RU"/>
              </w:rPr>
            </w:pPr>
            <w:r w:rsidRPr="003A63D9">
              <w:rPr>
                <w:rFonts w:ascii="Times New Roman" w:eastAsia="Times New Roman" w:hAnsi="Times New Roman" w:cs="Times New Roman"/>
                <w:b/>
                <w:sz w:val="24"/>
                <w:szCs w:val="24"/>
                <w:lang w:eastAsia="ru-RU"/>
              </w:rPr>
              <w:t>Задание 1.</w:t>
            </w:r>
            <w:r>
              <w:rPr>
                <w:rFonts w:ascii="Times New Roman" w:eastAsia="Times New Roman" w:hAnsi="Times New Roman" w:cs="Times New Roman"/>
                <w:sz w:val="24"/>
                <w:szCs w:val="24"/>
                <w:lang w:eastAsia="ru-RU"/>
              </w:rPr>
              <w:t xml:space="preserve"> </w:t>
            </w:r>
            <w:r w:rsidRPr="001065FF">
              <w:rPr>
                <w:rFonts w:ascii="Times New Roman" w:eastAsia="Times New Roman" w:hAnsi="Times New Roman" w:cs="Times New Roman"/>
                <w:sz w:val="24"/>
                <w:szCs w:val="24"/>
                <w:lang w:eastAsia="ru-RU"/>
              </w:rPr>
              <w:t>Укажите нормативно-правовые документы, регламентирующие порядок расчета финансово – экономических показателей.</w:t>
            </w:r>
          </w:p>
          <w:p w14:paraId="12843A6B" w14:textId="6262B100" w:rsidR="002E4E67" w:rsidRPr="00DA2661" w:rsidRDefault="002E4E67" w:rsidP="00432784">
            <w:pPr>
              <w:widowControl w:val="0"/>
              <w:autoSpaceDE w:val="0"/>
              <w:autoSpaceDN w:val="0"/>
              <w:adjustRightInd w:val="0"/>
              <w:rPr>
                <w:rFonts w:ascii="Times New Roman" w:eastAsia="Times New Roman" w:hAnsi="Times New Roman" w:cs="Times New Roman"/>
                <w:iCs/>
                <w:sz w:val="24"/>
                <w:szCs w:val="24"/>
                <w:lang w:eastAsia="ru-RU"/>
              </w:rPr>
            </w:pPr>
            <w:r>
              <w:rPr>
                <w:rFonts w:ascii="Times New Roman" w:eastAsia="Times New Roman" w:hAnsi="Times New Roman" w:cs="Times New Roman"/>
                <w:b/>
                <w:sz w:val="24"/>
                <w:szCs w:val="24"/>
                <w:lang w:eastAsia="ru-RU"/>
              </w:rPr>
              <w:t>Задание 2</w:t>
            </w:r>
            <w:r w:rsidRPr="00DA2661">
              <w:rPr>
                <w:rFonts w:ascii="Times New Roman" w:eastAsia="Times New Roman" w:hAnsi="Times New Roman" w:cs="Times New Roman"/>
                <w:b/>
                <w:sz w:val="24"/>
                <w:szCs w:val="24"/>
                <w:lang w:eastAsia="ru-RU"/>
              </w:rPr>
              <w:t xml:space="preserve">. </w:t>
            </w:r>
            <w:r w:rsidRPr="00DA2661">
              <w:rPr>
                <w:rFonts w:ascii="Times New Roman" w:eastAsia="Times New Roman" w:hAnsi="Times New Roman" w:cs="Times New Roman"/>
                <w:iCs/>
                <w:sz w:val="24"/>
                <w:szCs w:val="24"/>
                <w:lang w:eastAsia="ru-RU"/>
              </w:rPr>
              <w:t>Перечислите примеры рисков, возникающих в ходе работы с большими данными. В чем состоит концепция дифференциальной конфиденциальности?</w:t>
            </w:r>
          </w:p>
          <w:p w14:paraId="1E629DE1" w14:textId="136B32B0" w:rsidR="002E4E67" w:rsidRPr="00DA2661" w:rsidRDefault="002E4E67" w:rsidP="00432784">
            <w:pPr>
              <w:widowControl w:val="0"/>
              <w:autoSpaceDE w:val="0"/>
              <w:autoSpaceDN w:val="0"/>
              <w:adjustRightInd w:val="0"/>
              <w:rPr>
                <w:rFonts w:eastAsia="Times New Roman" w:cs="Times New Roman"/>
                <w:b/>
                <w:sz w:val="24"/>
                <w:szCs w:val="24"/>
                <w:lang w:eastAsia="ru-RU"/>
              </w:rPr>
            </w:pPr>
          </w:p>
        </w:tc>
      </w:tr>
      <w:tr w:rsidR="002E4E67" w:rsidRPr="00BF776A" w14:paraId="5AEA0901" w14:textId="484F817A" w:rsidTr="002E4E67">
        <w:trPr>
          <w:trHeight w:val="983"/>
        </w:trPr>
        <w:tc>
          <w:tcPr>
            <w:tcW w:w="2268" w:type="dxa"/>
            <w:vMerge/>
          </w:tcPr>
          <w:p w14:paraId="00916820" w14:textId="77777777" w:rsidR="002E4E67" w:rsidRPr="00BF776A" w:rsidRDefault="002E4E67" w:rsidP="00025A78">
            <w:pPr>
              <w:widowControl w:val="0"/>
              <w:autoSpaceDE w:val="0"/>
              <w:autoSpaceDN w:val="0"/>
              <w:adjustRightInd w:val="0"/>
              <w:rPr>
                <w:rFonts w:ascii="Times New Roman" w:eastAsia="Times New Roman" w:hAnsi="Times New Roman" w:cs="Times New Roman"/>
                <w:szCs w:val="28"/>
                <w:lang w:eastAsia="ru-RU"/>
              </w:rPr>
            </w:pPr>
          </w:p>
        </w:tc>
        <w:tc>
          <w:tcPr>
            <w:tcW w:w="2665" w:type="dxa"/>
          </w:tcPr>
          <w:p w14:paraId="4DF33C88" w14:textId="77777777" w:rsidR="002E4E67" w:rsidRPr="00013B32" w:rsidRDefault="002E4E67" w:rsidP="00025A78">
            <w:pPr>
              <w:pStyle w:val="ad"/>
              <w:tabs>
                <w:tab w:val="left" w:pos="290"/>
              </w:tabs>
              <w:ind w:left="0"/>
              <w:jc w:val="both"/>
              <w:rPr>
                <w:rStyle w:val="ui-provider"/>
                <w:rFonts w:ascii="Times New Roman" w:hAnsi="Times New Roman"/>
                <w:sz w:val="24"/>
                <w:szCs w:val="24"/>
              </w:rPr>
            </w:pPr>
            <w:r w:rsidRPr="00013B32">
              <w:rPr>
                <w:rStyle w:val="ui-provider"/>
                <w:rFonts w:ascii="Times New Roman" w:hAnsi="Times New Roman"/>
                <w:sz w:val="24"/>
                <w:szCs w:val="24"/>
              </w:rPr>
              <w:t>2.Использует финансовые инновации для создания конкурентных преимуществ проекта.</w:t>
            </w:r>
          </w:p>
          <w:p w14:paraId="6A898106" w14:textId="77777777" w:rsidR="002E4E67" w:rsidRPr="00BF776A" w:rsidRDefault="002E4E67" w:rsidP="00025A78">
            <w:pPr>
              <w:widowControl w:val="0"/>
              <w:autoSpaceDE w:val="0"/>
              <w:autoSpaceDN w:val="0"/>
              <w:adjustRightInd w:val="0"/>
              <w:rPr>
                <w:rFonts w:ascii="Times New Roman" w:eastAsia="Times New Roman" w:hAnsi="Times New Roman" w:cs="Times New Roman"/>
                <w:sz w:val="24"/>
                <w:szCs w:val="24"/>
                <w:lang w:eastAsia="ru-RU"/>
              </w:rPr>
            </w:pPr>
          </w:p>
        </w:tc>
        <w:tc>
          <w:tcPr>
            <w:tcW w:w="4706" w:type="dxa"/>
          </w:tcPr>
          <w:p w14:paraId="6F4DB7C6" w14:textId="77777777" w:rsidR="002E4E67" w:rsidRPr="00013B32" w:rsidRDefault="002E4E67" w:rsidP="00025A78">
            <w:pPr>
              <w:widowControl w:val="0"/>
              <w:autoSpaceDE w:val="0"/>
              <w:autoSpaceDN w:val="0"/>
              <w:adjustRightInd w:val="0"/>
              <w:rPr>
                <w:rFonts w:ascii="Times New Roman" w:eastAsia="Times New Roman" w:hAnsi="Times New Roman" w:cs="Times New Roman"/>
                <w:b/>
                <w:sz w:val="24"/>
                <w:szCs w:val="24"/>
                <w:lang w:eastAsia="ru-RU"/>
              </w:rPr>
            </w:pPr>
            <w:r w:rsidRPr="00013B32">
              <w:rPr>
                <w:rFonts w:ascii="Times New Roman" w:eastAsia="Times New Roman" w:hAnsi="Times New Roman" w:cs="Times New Roman"/>
                <w:b/>
                <w:sz w:val="24"/>
                <w:szCs w:val="24"/>
                <w:lang w:eastAsia="ru-RU"/>
              </w:rPr>
              <w:lastRenderedPageBreak/>
              <w:t xml:space="preserve">Знать: </w:t>
            </w:r>
          </w:p>
          <w:p w14:paraId="139012FB" w14:textId="77777777" w:rsidR="002E4E67" w:rsidRPr="00013B32" w:rsidRDefault="002E4E67" w:rsidP="00025A78">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 </w:t>
            </w:r>
            <w:r w:rsidRPr="00013B32">
              <w:rPr>
                <w:rFonts w:ascii="Times New Roman" w:eastAsia="Times New Roman" w:hAnsi="Times New Roman" w:cs="Times New Roman"/>
                <w:sz w:val="24"/>
                <w:szCs w:val="24"/>
                <w:lang w:eastAsia="ru-RU"/>
              </w:rPr>
              <w:t xml:space="preserve">подходы к обеспечению роста стоимости компании; </w:t>
            </w:r>
          </w:p>
          <w:p w14:paraId="1934D7F7" w14:textId="77777777" w:rsidR="002E4E67" w:rsidRPr="00013B32" w:rsidRDefault="002E4E67" w:rsidP="00025A78">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t xml:space="preserve"> - механизмы использования </w:t>
            </w:r>
            <w:r w:rsidRPr="00013B32">
              <w:rPr>
                <w:rStyle w:val="ui-provider"/>
                <w:rFonts w:ascii="Times New Roman" w:hAnsi="Times New Roman" w:cs="Times New Roman"/>
                <w:sz w:val="24"/>
                <w:szCs w:val="24"/>
              </w:rPr>
              <w:t>ф</w:t>
            </w:r>
            <w:r w:rsidRPr="00013B32">
              <w:rPr>
                <w:rStyle w:val="ui-provider"/>
                <w:rFonts w:ascii="Times New Roman" w:hAnsi="Times New Roman"/>
                <w:sz w:val="24"/>
                <w:szCs w:val="24"/>
              </w:rPr>
              <w:t>инансовых инноваций для создания</w:t>
            </w:r>
            <w:r w:rsidRPr="00013B32">
              <w:rPr>
                <w:rStyle w:val="ui-provider"/>
                <w:rFonts w:ascii="Times New Roman" w:hAnsi="Times New Roman" w:cs="Times New Roman"/>
                <w:sz w:val="24"/>
                <w:szCs w:val="24"/>
              </w:rPr>
              <w:t xml:space="preserve"> конкурентных </w:t>
            </w:r>
            <w:r w:rsidRPr="00013B32">
              <w:rPr>
                <w:rStyle w:val="ui-provider"/>
                <w:rFonts w:ascii="Times New Roman" w:hAnsi="Times New Roman" w:cs="Times New Roman"/>
                <w:sz w:val="24"/>
                <w:szCs w:val="24"/>
              </w:rPr>
              <w:lastRenderedPageBreak/>
              <w:t>преимуществ проекта.</w:t>
            </w:r>
            <w:r w:rsidRPr="00013B32">
              <w:rPr>
                <w:rFonts w:ascii="Times New Roman" w:eastAsia="Calibri" w:hAnsi="Times New Roman" w:cs="Times New Roman"/>
                <w:sz w:val="24"/>
                <w:szCs w:val="24"/>
                <w:lang w:eastAsia="ru-RU"/>
              </w:rPr>
              <w:t xml:space="preserve"> </w:t>
            </w:r>
          </w:p>
          <w:p w14:paraId="1B4DDBBA" w14:textId="77777777" w:rsidR="002E4E67" w:rsidRPr="00013B32" w:rsidRDefault="002E4E67" w:rsidP="00025A78">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Уметь:</w:t>
            </w:r>
            <w:r w:rsidRPr="00013B32">
              <w:rPr>
                <w:rFonts w:ascii="Times New Roman" w:eastAsia="Times New Roman" w:hAnsi="Times New Roman" w:cs="Times New Roman"/>
                <w:sz w:val="24"/>
                <w:szCs w:val="24"/>
                <w:lang w:eastAsia="ru-RU"/>
              </w:rPr>
              <w:t xml:space="preserve"> </w:t>
            </w:r>
          </w:p>
          <w:p w14:paraId="14F31C81" w14:textId="77777777" w:rsidR="002E4E67" w:rsidRPr="00013B32" w:rsidRDefault="002E4E67" w:rsidP="00025A78">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t xml:space="preserve"> - разрабатывать и обосновывать</w:t>
            </w:r>
            <w:r w:rsidRPr="00013B32">
              <w:rPr>
                <w:rFonts w:ascii="Times New Roman" w:eastAsia="Times New Roman" w:hAnsi="Times New Roman" w:cs="Times New Roman"/>
                <w:b/>
                <w:sz w:val="24"/>
                <w:szCs w:val="24"/>
                <w:lang w:eastAsia="ru-RU"/>
              </w:rPr>
              <w:t xml:space="preserve"> </w:t>
            </w:r>
            <w:r w:rsidRPr="00013B32">
              <w:rPr>
                <w:rFonts w:ascii="Times New Roman" w:eastAsia="Times New Roman" w:hAnsi="Times New Roman" w:cs="Times New Roman"/>
                <w:sz w:val="24"/>
                <w:szCs w:val="24"/>
                <w:lang w:eastAsia="ru-RU"/>
              </w:rPr>
              <w:t xml:space="preserve">финансовые и инвестиционные решения, направленные на цифровую трансформацию бизнеса и обеспечение роста стоимости компании; </w:t>
            </w:r>
          </w:p>
          <w:p w14:paraId="4D99419A" w14:textId="77777777" w:rsidR="002E4E67" w:rsidRPr="00013B32" w:rsidRDefault="002E4E67" w:rsidP="00025A78">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013B32">
              <w:rPr>
                <w:rFonts w:eastAsia="Times New Roman"/>
                <w:lang w:eastAsia="ru-RU"/>
              </w:rPr>
              <w:t xml:space="preserve"> - </w:t>
            </w:r>
            <w:r w:rsidRPr="00013B32">
              <w:rPr>
                <w:rStyle w:val="ui-provider"/>
                <w:rFonts w:ascii="Times New Roman" w:hAnsi="Times New Roman" w:cs="Times New Roman"/>
                <w:sz w:val="24"/>
                <w:szCs w:val="24"/>
              </w:rPr>
              <w:t xml:space="preserve"> использовать ф</w:t>
            </w:r>
            <w:r w:rsidRPr="00013B32">
              <w:rPr>
                <w:rStyle w:val="ui-provider"/>
                <w:rFonts w:ascii="Times New Roman" w:hAnsi="Times New Roman"/>
                <w:sz w:val="24"/>
                <w:szCs w:val="24"/>
              </w:rPr>
              <w:t>инансовые инновации для создания</w:t>
            </w:r>
            <w:r w:rsidRPr="00013B32">
              <w:rPr>
                <w:rStyle w:val="ui-provider"/>
                <w:rFonts w:ascii="Times New Roman" w:hAnsi="Times New Roman" w:cs="Times New Roman"/>
                <w:sz w:val="24"/>
                <w:szCs w:val="24"/>
              </w:rPr>
              <w:t xml:space="preserve"> конкурентных преимуществ проекта.</w:t>
            </w:r>
          </w:p>
          <w:p w14:paraId="6845DADC" w14:textId="0B768864" w:rsidR="002E4E67" w:rsidRPr="00BF776A" w:rsidRDefault="002E4E67" w:rsidP="00025A78">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heme="minorEastAsia" w:hAnsi="Times New Roman" w:cs="Times New Roman"/>
                <w:sz w:val="24"/>
                <w:szCs w:val="24"/>
                <w:lang w:eastAsia="ru-RU"/>
              </w:rPr>
              <w:t>финансовой сфере с использованием современного аналитического аппарата, учитывающего фактор неопределенности</w:t>
            </w:r>
          </w:p>
        </w:tc>
        <w:tc>
          <w:tcPr>
            <w:tcW w:w="5673" w:type="dxa"/>
          </w:tcPr>
          <w:p w14:paraId="3AB11B22" w14:textId="387CDE71" w:rsidR="002E4E67" w:rsidRPr="00DA2661" w:rsidRDefault="002E4E67" w:rsidP="00025A78">
            <w:pPr>
              <w:widowControl w:val="0"/>
              <w:autoSpaceDE w:val="0"/>
              <w:autoSpaceDN w:val="0"/>
              <w:adjustRightInd w:val="0"/>
              <w:rPr>
                <w:rFonts w:ascii="Times New Roman" w:eastAsia="Times New Roman" w:hAnsi="Times New Roman" w:cs="Times New Roman"/>
                <w:iCs/>
                <w:sz w:val="24"/>
                <w:szCs w:val="24"/>
                <w:lang w:eastAsia="ru-RU"/>
              </w:rPr>
            </w:pPr>
            <w:r>
              <w:rPr>
                <w:rFonts w:ascii="Times New Roman" w:eastAsia="Times New Roman" w:hAnsi="Times New Roman" w:cs="Times New Roman"/>
                <w:b/>
                <w:iCs/>
                <w:sz w:val="24"/>
                <w:szCs w:val="24"/>
                <w:lang w:eastAsia="ru-RU"/>
              </w:rPr>
              <w:lastRenderedPageBreak/>
              <w:t>Задание 1</w:t>
            </w:r>
            <w:r w:rsidRPr="00432784">
              <w:rPr>
                <w:rFonts w:ascii="Times New Roman" w:eastAsia="Times New Roman" w:hAnsi="Times New Roman" w:cs="Times New Roman"/>
                <w:b/>
                <w:iCs/>
                <w:sz w:val="24"/>
                <w:szCs w:val="24"/>
                <w:lang w:eastAsia="ru-RU"/>
              </w:rPr>
              <w:t xml:space="preserve">. </w:t>
            </w:r>
            <w:r w:rsidRPr="00432784">
              <w:rPr>
                <w:rFonts w:ascii="Times New Roman" w:eastAsia="Times New Roman" w:hAnsi="Times New Roman" w:cs="Times New Roman"/>
                <w:iCs/>
                <w:sz w:val="24"/>
                <w:szCs w:val="24"/>
                <w:lang w:eastAsia="ru-RU"/>
              </w:rPr>
              <w:t>Покажите, какие финансовые и инвестиционные решения способствуют росту прибыли компании.</w:t>
            </w:r>
            <w:r>
              <w:rPr>
                <w:rFonts w:ascii="Times New Roman" w:eastAsia="Times New Roman" w:hAnsi="Times New Roman" w:cs="Times New Roman"/>
                <w:iCs/>
                <w:sz w:val="24"/>
                <w:szCs w:val="24"/>
                <w:lang w:eastAsia="ru-RU"/>
              </w:rPr>
              <w:t xml:space="preserve"> </w:t>
            </w:r>
          </w:p>
          <w:p w14:paraId="08C309B2" w14:textId="77777777" w:rsidR="002E4E67" w:rsidRPr="00DA2661" w:rsidRDefault="002E4E67" w:rsidP="00432784">
            <w:pPr>
              <w:widowControl w:val="0"/>
              <w:autoSpaceDE w:val="0"/>
              <w:autoSpaceDN w:val="0"/>
              <w:adjustRightInd w:val="0"/>
              <w:rPr>
                <w:rFonts w:ascii="Times New Roman" w:eastAsia="Times New Roman" w:hAnsi="Times New Roman" w:cs="Times New Roman"/>
                <w:iCs/>
                <w:sz w:val="24"/>
                <w:szCs w:val="24"/>
                <w:lang w:eastAsia="ru-RU"/>
              </w:rPr>
            </w:pPr>
            <w:r w:rsidRPr="00DA2661">
              <w:rPr>
                <w:rFonts w:ascii="Times New Roman" w:eastAsia="Times New Roman" w:hAnsi="Times New Roman" w:cs="Times New Roman"/>
                <w:b/>
                <w:iCs/>
                <w:sz w:val="24"/>
                <w:szCs w:val="24"/>
                <w:lang w:eastAsia="ru-RU"/>
              </w:rPr>
              <w:t>Задание 2.</w:t>
            </w:r>
            <w:r w:rsidRPr="00DA2661">
              <w:rPr>
                <w:sz w:val="24"/>
                <w:szCs w:val="24"/>
              </w:rPr>
              <w:t xml:space="preserve"> </w:t>
            </w:r>
            <w:r w:rsidRPr="00DA2661">
              <w:rPr>
                <w:rFonts w:ascii="Times New Roman" w:eastAsia="Times New Roman" w:hAnsi="Times New Roman" w:cs="Times New Roman"/>
                <w:iCs/>
                <w:sz w:val="24"/>
                <w:szCs w:val="24"/>
                <w:lang w:eastAsia="ru-RU"/>
              </w:rPr>
              <w:t xml:space="preserve">Проанализируйте: в чем особенности конкуренции (при цифровизации экономики), какие </w:t>
            </w:r>
            <w:r w:rsidRPr="00DA2661">
              <w:rPr>
                <w:rFonts w:ascii="Times New Roman" w:eastAsia="Times New Roman" w:hAnsi="Times New Roman" w:cs="Times New Roman"/>
                <w:iCs/>
                <w:sz w:val="24"/>
                <w:szCs w:val="24"/>
                <w:lang w:eastAsia="ru-RU"/>
              </w:rPr>
              <w:lastRenderedPageBreak/>
              <w:t xml:space="preserve">могут возникнуть нестандартные ситуации. </w:t>
            </w:r>
          </w:p>
          <w:p w14:paraId="2D26FCC3" w14:textId="033442C3" w:rsidR="002E4E67" w:rsidRPr="00DA2661" w:rsidRDefault="002E4E67" w:rsidP="00025A78">
            <w:pPr>
              <w:widowControl w:val="0"/>
              <w:autoSpaceDE w:val="0"/>
              <w:autoSpaceDN w:val="0"/>
              <w:adjustRightInd w:val="0"/>
              <w:rPr>
                <w:rFonts w:eastAsia="Times New Roman" w:cs="Times New Roman"/>
                <w:b/>
                <w:sz w:val="24"/>
                <w:szCs w:val="24"/>
                <w:lang w:eastAsia="ru-RU"/>
              </w:rPr>
            </w:pPr>
          </w:p>
        </w:tc>
      </w:tr>
      <w:tr w:rsidR="002E4E67" w:rsidRPr="00BF776A" w14:paraId="2FB7611A" w14:textId="4BBB9DB4" w:rsidTr="002E4E67">
        <w:trPr>
          <w:trHeight w:val="2500"/>
        </w:trPr>
        <w:tc>
          <w:tcPr>
            <w:tcW w:w="2268" w:type="dxa"/>
            <w:vMerge/>
          </w:tcPr>
          <w:p w14:paraId="41166C53" w14:textId="77777777" w:rsidR="002E4E67" w:rsidRPr="00BF776A" w:rsidRDefault="002E4E67" w:rsidP="00025A78">
            <w:pPr>
              <w:widowControl w:val="0"/>
              <w:autoSpaceDE w:val="0"/>
              <w:autoSpaceDN w:val="0"/>
              <w:adjustRightInd w:val="0"/>
              <w:rPr>
                <w:rFonts w:ascii="Times New Roman" w:eastAsia="Times New Roman" w:hAnsi="Times New Roman" w:cs="Times New Roman"/>
                <w:sz w:val="24"/>
                <w:szCs w:val="24"/>
                <w:lang w:eastAsia="ru-RU"/>
              </w:rPr>
            </w:pPr>
          </w:p>
        </w:tc>
        <w:tc>
          <w:tcPr>
            <w:tcW w:w="2665" w:type="dxa"/>
          </w:tcPr>
          <w:p w14:paraId="1446949B" w14:textId="0A87AD31" w:rsidR="002E4E67" w:rsidRPr="00BF776A" w:rsidRDefault="002E4E67" w:rsidP="00025A78">
            <w:pPr>
              <w:contextualSpacing/>
              <w:rPr>
                <w:rFonts w:ascii="Times New Roman" w:eastAsia="Times New Roman" w:hAnsi="Times New Roman" w:cs="Times New Roman"/>
                <w:sz w:val="24"/>
                <w:szCs w:val="24"/>
                <w:lang w:eastAsia="ru-RU"/>
              </w:rPr>
            </w:pPr>
            <w:r w:rsidRPr="00013B32">
              <w:rPr>
                <w:rStyle w:val="ui-provider"/>
                <w:rFonts w:ascii="Times New Roman" w:hAnsi="Times New Roman"/>
                <w:sz w:val="24"/>
                <w:szCs w:val="24"/>
              </w:rPr>
              <w:t>3. Управляет малыми группами, применяя методологию управления проектами в сфере IT</w:t>
            </w:r>
          </w:p>
        </w:tc>
        <w:tc>
          <w:tcPr>
            <w:tcW w:w="4706" w:type="dxa"/>
          </w:tcPr>
          <w:p w14:paraId="6F778FFC" w14:textId="77777777" w:rsidR="002E4E67" w:rsidRPr="00013B32" w:rsidRDefault="002E4E67" w:rsidP="00025A78">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b/>
                <w:sz w:val="24"/>
                <w:szCs w:val="24"/>
                <w:lang w:eastAsia="ru-RU"/>
              </w:rPr>
              <w:t xml:space="preserve">Знать: </w:t>
            </w:r>
            <w:r w:rsidRPr="00013B32">
              <w:rPr>
                <w:rFonts w:ascii="Times New Roman" w:eastAsia="Times New Roman" w:hAnsi="Times New Roman" w:cs="Times New Roman"/>
                <w:sz w:val="24"/>
                <w:szCs w:val="24"/>
                <w:lang w:eastAsia="ru-RU"/>
              </w:rPr>
              <w:t xml:space="preserve">инструментарий </w:t>
            </w:r>
            <w:r w:rsidRPr="00013B32">
              <w:rPr>
                <w:rFonts w:ascii="Times New Roman" w:eastAsia="Calibri" w:hAnsi="Times New Roman" w:cs="Times New Roman"/>
                <w:sz w:val="24"/>
                <w:szCs w:val="24"/>
                <w:lang w:eastAsia="ru-RU"/>
              </w:rPr>
              <w:t xml:space="preserve">управления малыми группами, применяя методологию управления </w:t>
            </w:r>
            <w:r w:rsidRPr="00013B32">
              <w:rPr>
                <w:rStyle w:val="ui-provider"/>
                <w:rFonts w:ascii="Times New Roman" w:hAnsi="Times New Roman" w:cs="Times New Roman"/>
                <w:sz w:val="24"/>
                <w:szCs w:val="24"/>
              </w:rPr>
              <w:t xml:space="preserve">проектами в сфере IT. </w:t>
            </w:r>
          </w:p>
          <w:p w14:paraId="58DBB014" w14:textId="77777777" w:rsidR="002E4E67" w:rsidRPr="00013B32" w:rsidRDefault="002E4E67" w:rsidP="00025A78">
            <w:pPr>
              <w:widowControl w:val="0"/>
              <w:tabs>
                <w:tab w:val="left" w:pos="540"/>
              </w:tabs>
              <w:autoSpaceDE w:val="0"/>
              <w:autoSpaceDN w:val="0"/>
              <w:adjustRightInd w:val="0"/>
              <w:contextualSpacing/>
              <w:rPr>
                <w:rFonts w:ascii="Times New Roman" w:eastAsia="Calibri" w:hAnsi="Times New Roman" w:cs="Times New Roman"/>
                <w:sz w:val="24"/>
                <w:szCs w:val="24"/>
                <w:lang w:eastAsia="ru-RU"/>
              </w:rPr>
            </w:pPr>
            <w:r w:rsidRPr="00013B32">
              <w:rPr>
                <w:rFonts w:ascii="Times New Roman" w:eastAsia="Times New Roman" w:hAnsi="Times New Roman" w:cs="Times New Roman"/>
                <w:b/>
                <w:sz w:val="24"/>
                <w:szCs w:val="24"/>
                <w:lang w:eastAsia="ru-RU"/>
              </w:rPr>
              <w:t>Уметь:</w:t>
            </w:r>
            <w:r w:rsidRPr="00013B32">
              <w:rPr>
                <w:rFonts w:ascii="Times New Roman" w:eastAsia="Times New Roman" w:hAnsi="Times New Roman" w:cs="Times New Roman"/>
                <w:sz w:val="24"/>
                <w:szCs w:val="24"/>
                <w:lang w:eastAsia="ru-RU"/>
              </w:rPr>
              <w:t xml:space="preserve"> </w:t>
            </w:r>
          </w:p>
          <w:p w14:paraId="4044EFFC" w14:textId="7EFEE114" w:rsidR="002E4E67" w:rsidRPr="00BF776A" w:rsidRDefault="002E4E67" w:rsidP="00025A78">
            <w:pPr>
              <w:widowControl w:val="0"/>
              <w:autoSpaceDE w:val="0"/>
              <w:autoSpaceDN w:val="0"/>
              <w:adjustRightInd w:val="0"/>
              <w:rPr>
                <w:rFonts w:ascii="Times New Roman" w:eastAsia="Times New Roman" w:hAnsi="Times New Roman" w:cs="Times New Roman"/>
                <w:sz w:val="24"/>
                <w:szCs w:val="24"/>
                <w:lang w:eastAsia="ru-RU"/>
              </w:rPr>
            </w:pPr>
            <w:r w:rsidRPr="00013B32">
              <w:rPr>
                <w:rFonts w:ascii="Times New Roman" w:eastAsia="Times New Roman" w:hAnsi="Times New Roman" w:cs="Times New Roman"/>
                <w:sz w:val="24"/>
                <w:szCs w:val="24"/>
                <w:lang w:eastAsia="ru-RU"/>
              </w:rPr>
              <w:t xml:space="preserve">планировать и осуществлять реализацию мероприятий по </w:t>
            </w:r>
            <w:r w:rsidRPr="00013B32">
              <w:rPr>
                <w:rFonts w:ascii="Times New Roman" w:eastAsiaTheme="minorEastAsia" w:hAnsi="Times New Roman" w:cs="Times New Roman"/>
                <w:sz w:val="24"/>
                <w:szCs w:val="24"/>
                <w:lang w:eastAsia="ru-RU"/>
              </w:rPr>
              <w:t xml:space="preserve">управлению проектами в </w:t>
            </w:r>
            <w:proofErr w:type="spellStart"/>
            <w:r w:rsidRPr="00013B32">
              <w:rPr>
                <w:rStyle w:val="ui-provider"/>
                <w:rFonts w:ascii="Times New Roman" w:hAnsi="Times New Roman" w:cs="Times New Roman"/>
                <w:sz w:val="24"/>
                <w:szCs w:val="24"/>
              </w:rPr>
              <w:t>в</w:t>
            </w:r>
            <w:proofErr w:type="spellEnd"/>
            <w:r w:rsidRPr="00013B32">
              <w:rPr>
                <w:rStyle w:val="ui-provider"/>
                <w:rFonts w:ascii="Times New Roman" w:hAnsi="Times New Roman" w:cs="Times New Roman"/>
                <w:sz w:val="24"/>
                <w:szCs w:val="24"/>
              </w:rPr>
              <w:t xml:space="preserve"> сфере IT</w:t>
            </w:r>
            <w:r w:rsidRPr="00013B32">
              <w:rPr>
                <w:rFonts w:ascii="Times New Roman" w:eastAsiaTheme="minorEastAsia" w:hAnsi="Times New Roman" w:cs="Times New Roman"/>
                <w:sz w:val="24"/>
                <w:szCs w:val="24"/>
                <w:lang w:eastAsia="ru-RU"/>
              </w:rPr>
              <w:t xml:space="preserve"> с использованием современного аналитического аппарата, учитывающего фактор неопределенности</w:t>
            </w:r>
          </w:p>
        </w:tc>
        <w:tc>
          <w:tcPr>
            <w:tcW w:w="5673" w:type="dxa"/>
          </w:tcPr>
          <w:p w14:paraId="26DA1CBD" w14:textId="69A1A4D1" w:rsidR="002E4E67" w:rsidRPr="001065FF" w:rsidRDefault="002E4E67" w:rsidP="00025A78">
            <w:pPr>
              <w:jc w:val="both"/>
              <w:rPr>
                <w:rFonts w:ascii="Times New Roman" w:eastAsia="Times New Roman" w:hAnsi="Times New Roman"/>
                <w:color w:val="000000"/>
                <w:sz w:val="24"/>
                <w:szCs w:val="24"/>
                <w:lang w:eastAsia="ru-RU"/>
              </w:rPr>
            </w:pPr>
            <w:r>
              <w:rPr>
                <w:rFonts w:ascii="Times New Roman" w:eastAsia="Times New Roman" w:hAnsi="Times New Roman"/>
                <w:b/>
                <w:color w:val="000000"/>
                <w:sz w:val="24"/>
                <w:szCs w:val="24"/>
                <w:lang w:eastAsia="ru-RU"/>
              </w:rPr>
              <w:t xml:space="preserve">Задание </w:t>
            </w:r>
            <w:r w:rsidRPr="001065FF">
              <w:rPr>
                <w:rFonts w:ascii="Times New Roman" w:eastAsia="Times New Roman" w:hAnsi="Times New Roman"/>
                <w:b/>
                <w:color w:val="000000"/>
                <w:sz w:val="24"/>
                <w:szCs w:val="24"/>
                <w:lang w:eastAsia="ru-RU"/>
              </w:rPr>
              <w:t>1.</w:t>
            </w:r>
            <w:r>
              <w:rPr>
                <w:rFonts w:ascii="Times New Roman" w:eastAsia="Times New Roman" w:hAnsi="Times New Roman"/>
                <w:color w:val="000000"/>
                <w:sz w:val="24"/>
                <w:szCs w:val="24"/>
                <w:lang w:eastAsia="ru-RU"/>
              </w:rPr>
              <w:t xml:space="preserve"> </w:t>
            </w:r>
            <w:r w:rsidRPr="003A63D9">
              <w:rPr>
                <w:rFonts w:ascii="Times New Roman" w:hAnsi="Times New Roman"/>
                <w:color w:val="000000"/>
                <w:sz w:val="24"/>
                <w:szCs w:val="24"/>
              </w:rPr>
              <w:t>Обоснуйте компетенции персонала при цифровой трансформации бизнеса</w:t>
            </w:r>
          </w:p>
          <w:p w14:paraId="188D33A3" w14:textId="4365AA6E" w:rsidR="002E4E67" w:rsidRPr="001065FF" w:rsidRDefault="002E4E67" w:rsidP="00025A78">
            <w:pPr>
              <w:widowControl w:val="0"/>
              <w:tabs>
                <w:tab w:val="left" w:pos="540"/>
              </w:tabs>
              <w:autoSpaceDE w:val="0"/>
              <w:autoSpaceDN w:val="0"/>
              <w:adjustRightInd w:val="0"/>
              <w:contextualSpacing/>
              <w:rPr>
                <w:rFonts w:ascii="Times New Roman" w:hAnsi="Times New Roman"/>
                <w:color w:val="000000"/>
                <w:sz w:val="24"/>
                <w:szCs w:val="24"/>
              </w:rPr>
            </w:pPr>
            <w:r w:rsidRPr="001065FF">
              <w:rPr>
                <w:rFonts w:ascii="Times New Roman" w:hAnsi="Times New Roman"/>
                <w:b/>
                <w:color w:val="000000"/>
                <w:sz w:val="24"/>
                <w:szCs w:val="24"/>
              </w:rPr>
              <w:t>Задание 2</w:t>
            </w:r>
            <w:r>
              <w:rPr>
                <w:rFonts w:ascii="Times New Roman" w:hAnsi="Times New Roman"/>
                <w:b/>
                <w:color w:val="000000"/>
                <w:sz w:val="24"/>
                <w:szCs w:val="24"/>
              </w:rPr>
              <w:t>.</w:t>
            </w:r>
            <w:r w:rsidRPr="00DA2661">
              <w:rPr>
                <w:rFonts w:ascii="Times New Roman" w:hAnsi="Times New Roman"/>
                <w:color w:val="000000"/>
                <w:sz w:val="24"/>
                <w:szCs w:val="24"/>
              </w:rPr>
              <w:t xml:space="preserve"> Проанализируйте цифровые умения и навыки собеседника на основе разработанной вами методики</w:t>
            </w:r>
            <w:r w:rsidRPr="001065FF">
              <w:rPr>
                <w:rFonts w:ascii="Times New Roman" w:hAnsi="Times New Roman"/>
                <w:color w:val="000000"/>
                <w:sz w:val="24"/>
                <w:szCs w:val="24"/>
              </w:rPr>
              <w:t xml:space="preserve">. </w:t>
            </w:r>
          </w:p>
          <w:p w14:paraId="779DEC90" w14:textId="5ADF0B78" w:rsidR="002E4E67" w:rsidRPr="00DA2661" w:rsidRDefault="002E4E67" w:rsidP="002E4E67">
            <w:pPr>
              <w:widowControl w:val="0"/>
              <w:autoSpaceDE w:val="0"/>
              <w:autoSpaceDN w:val="0"/>
              <w:adjustRightInd w:val="0"/>
              <w:rPr>
                <w:rFonts w:eastAsia="Times New Roman" w:cs="Times New Roman"/>
                <w:b/>
                <w:sz w:val="24"/>
                <w:szCs w:val="24"/>
                <w:lang w:eastAsia="ru-RU"/>
              </w:rPr>
            </w:pPr>
            <w:r w:rsidRPr="001065FF">
              <w:rPr>
                <w:rFonts w:ascii="Times New Roman" w:eastAsia="Times New Roman" w:hAnsi="Times New Roman" w:cs="Times New Roman"/>
                <w:b/>
                <w:iCs/>
                <w:sz w:val="24"/>
                <w:szCs w:val="24"/>
                <w:lang w:eastAsia="ru-RU"/>
              </w:rPr>
              <w:t xml:space="preserve">Задание 3. </w:t>
            </w:r>
            <w:r w:rsidRPr="001065FF">
              <w:rPr>
                <w:rFonts w:ascii="Times New Roman" w:eastAsia="Times New Roman" w:hAnsi="Times New Roman" w:cs="Times New Roman"/>
                <w:bCs/>
                <w:iCs/>
                <w:sz w:val="24"/>
                <w:szCs w:val="24"/>
                <w:lang w:eastAsia="ru-RU"/>
              </w:rPr>
              <w:t>Опишите порядок разработки</w:t>
            </w:r>
            <w:r w:rsidRPr="001065FF">
              <w:rPr>
                <w:rFonts w:ascii="Times New Roman" w:eastAsia="Times New Roman" w:hAnsi="Times New Roman" w:cs="Times New Roman"/>
                <w:b/>
                <w:iCs/>
                <w:sz w:val="24"/>
                <w:szCs w:val="24"/>
                <w:lang w:eastAsia="ru-RU"/>
              </w:rPr>
              <w:t xml:space="preserve"> </w:t>
            </w:r>
            <w:r w:rsidRPr="001065FF">
              <w:rPr>
                <w:rFonts w:ascii="Times New Roman" w:eastAsia="Times New Roman" w:hAnsi="Times New Roman" w:cs="Times New Roman"/>
                <w:iCs/>
                <w:sz w:val="24"/>
                <w:szCs w:val="24"/>
                <w:lang w:eastAsia="ru-RU"/>
              </w:rPr>
              <w:t xml:space="preserve">стратегии управления проектами </w:t>
            </w:r>
            <w:r w:rsidRPr="001065FF">
              <w:rPr>
                <w:rStyle w:val="ui-provider"/>
                <w:rFonts w:ascii="Times New Roman" w:hAnsi="Times New Roman"/>
                <w:sz w:val="24"/>
                <w:szCs w:val="24"/>
              </w:rPr>
              <w:t>в сфере IT.</w:t>
            </w:r>
            <w:r>
              <w:rPr>
                <w:rStyle w:val="ui-provider"/>
                <w:rFonts w:ascii="Times New Roman" w:hAnsi="Times New Roman"/>
                <w:sz w:val="24"/>
                <w:szCs w:val="24"/>
              </w:rPr>
              <w:t xml:space="preserve"> </w:t>
            </w:r>
          </w:p>
        </w:tc>
      </w:tr>
    </w:tbl>
    <w:p w14:paraId="42D2A52C" w14:textId="77777777" w:rsidR="00BB31A1" w:rsidRDefault="00BB31A1" w:rsidP="00BF776A">
      <w:pPr>
        <w:widowControl w:val="0"/>
        <w:autoSpaceDE w:val="0"/>
        <w:autoSpaceDN w:val="0"/>
        <w:adjustRightInd w:val="0"/>
        <w:spacing w:line="240" w:lineRule="auto"/>
        <w:ind w:firstLine="709"/>
        <w:jc w:val="both"/>
        <w:rPr>
          <w:rFonts w:eastAsia="Times New Roman" w:cs="Times New Roman"/>
          <w:i/>
          <w:szCs w:val="28"/>
          <w:lang w:eastAsia="ru-RU"/>
        </w:rPr>
        <w:sectPr w:rsidR="00BB31A1" w:rsidSect="00326F2C">
          <w:pgSz w:w="16838" w:h="11906" w:orient="landscape"/>
          <w:pgMar w:top="1134" w:right="1134" w:bottom="1134" w:left="1134" w:header="709" w:footer="709" w:gutter="0"/>
          <w:cols w:space="708"/>
          <w:titlePg/>
          <w:docGrid w:linePitch="360"/>
        </w:sectPr>
      </w:pPr>
    </w:p>
    <w:p w14:paraId="4A1295CF"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15" w:name="_Toc116919740"/>
      <w:r w:rsidRPr="00326F2C">
        <w:rPr>
          <w:rFonts w:eastAsia="Calibri" w:cs="Times New Roman"/>
          <w:b/>
          <w:bCs/>
          <w:kern w:val="32"/>
          <w:szCs w:val="28"/>
          <w:lang w:eastAsia="ru-RU"/>
        </w:rPr>
        <w:lastRenderedPageBreak/>
        <w:t>8. Перечень основной и дополнительной учебной литературы, необходимой для освоения дисциплины</w:t>
      </w:r>
      <w:bookmarkEnd w:id="15"/>
    </w:p>
    <w:p w14:paraId="12F1F4EC" w14:textId="77777777" w:rsidR="00C000C5" w:rsidRDefault="00C000C5" w:rsidP="00C000C5">
      <w:pPr>
        <w:widowControl w:val="0"/>
        <w:tabs>
          <w:tab w:val="left" w:pos="993"/>
          <w:tab w:val="left" w:pos="1134"/>
        </w:tabs>
        <w:ind w:firstLine="709"/>
        <w:jc w:val="both"/>
        <w:rPr>
          <w:rFonts w:eastAsia="Times New Roman" w:cs="Times New Roman"/>
          <w:b/>
          <w:szCs w:val="28"/>
        </w:rPr>
      </w:pPr>
      <w:bookmarkStart w:id="16" w:name="_Toc116919742"/>
      <w:r>
        <w:rPr>
          <w:rFonts w:eastAsia="Times New Roman" w:cs="Times New Roman"/>
          <w:b/>
          <w:szCs w:val="28"/>
        </w:rPr>
        <w:t>Нормативные правовые акты</w:t>
      </w:r>
    </w:p>
    <w:p w14:paraId="674DBF53" w14:textId="77777777" w:rsidR="00C000C5" w:rsidRDefault="00C000C5" w:rsidP="00C000C5">
      <w:pPr>
        <w:widowControl w:val="0"/>
        <w:numPr>
          <w:ilvl w:val="0"/>
          <w:numId w:val="43"/>
        </w:numPr>
        <w:tabs>
          <w:tab w:val="left" w:pos="993"/>
        </w:tabs>
        <w:autoSpaceDE w:val="0"/>
        <w:autoSpaceDN w:val="0"/>
        <w:adjustRightInd w:val="0"/>
        <w:ind w:left="0" w:firstLine="709"/>
        <w:jc w:val="both"/>
        <w:rPr>
          <w:rFonts w:eastAsia="Times New Roman" w:cs="Times New Roman"/>
          <w:szCs w:val="28"/>
          <w:lang w:eastAsia="ru-RU"/>
        </w:rPr>
      </w:pPr>
      <w:r>
        <w:rPr>
          <w:rFonts w:eastAsia="Times New Roman" w:cs="Times New Roman"/>
          <w:szCs w:val="28"/>
          <w:lang w:eastAsia="ru-RU"/>
        </w:rPr>
        <w:t>Распоряжение Правительства Российской Федерации от 28 июля 2017г. №1632-р «Цифровая экономика Российской Федерации».</w:t>
      </w:r>
    </w:p>
    <w:p w14:paraId="2CB1B8D5" w14:textId="77777777" w:rsidR="00C000C5" w:rsidRDefault="00C000C5" w:rsidP="00C000C5">
      <w:pPr>
        <w:widowControl w:val="0"/>
        <w:numPr>
          <w:ilvl w:val="0"/>
          <w:numId w:val="43"/>
        </w:numPr>
        <w:tabs>
          <w:tab w:val="left" w:pos="993"/>
        </w:tabs>
        <w:autoSpaceDE w:val="0"/>
        <w:autoSpaceDN w:val="0"/>
        <w:adjustRightInd w:val="0"/>
        <w:ind w:left="0" w:firstLine="709"/>
        <w:jc w:val="both"/>
        <w:rPr>
          <w:rFonts w:eastAsia="Times New Roman" w:cs="Times New Roman"/>
          <w:szCs w:val="28"/>
          <w:lang w:eastAsia="ru-RU"/>
        </w:rPr>
      </w:pPr>
      <w:r>
        <w:rPr>
          <w:rFonts w:eastAsia="Times New Roman" w:cs="Times New Roman"/>
          <w:szCs w:val="28"/>
          <w:lang w:eastAsia="ru-RU"/>
        </w:rPr>
        <w:t>Указ Президента Российской Федерации от 09.05.2017 г. № 203 “О Стратегии развития информационного общества в Российской Федерации на 2017-2030 годы</w:t>
      </w:r>
    </w:p>
    <w:p w14:paraId="390C8983" w14:textId="77777777" w:rsidR="00C000C5" w:rsidRDefault="00C000C5" w:rsidP="00C000C5">
      <w:pPr>
        <w:widowControl w:val="0"/>
        <w:tabs>
          <w:tab w:val="left" w:pos="883"/>
          <w:tab w:val="left" w:pos="993"/>
        </w:tabs>
        <w:ind w:firstLine="709"/>
        <w:jc w:val="both"/>
        <w:rPr>
          <w:rFonts w:eastAsia="Times New Roman" w:cs="Times New Roman"/>
          <w:b/>
          <w:snapToGrid w:val="0"/>
          <w:szCs w:val="28"/>
          <w:lang w:eastAsia="ru-RU"/>
        </w:rPr>
      </w:pPr>
      <w:r>
        <w:rPr>
          <w:rFonts w:eastAsia="Times New Roman" w:cs="Times New Roman"/>
          <w:b/>
          <w:snapToGrid w:val="0"/>
          <w:szCs w:val="28"/>
          <w:lang w:eastAsia="ru-RU"/>
        </w:rPr>
        <w:t>Основная литература:</w:t>
      </w:r>
    </w:p>
    <w:p w14:paraId="31044108" w14:textId="44AF3A74" w:rsidR="00C000C5" w:rsidRDefault="00C000C5" w:rsidP="00C000C5">
      <w:pPr>
        <w:pStyle w:val="ad"/>
        <w:numPr>
          <w:ilvl w:val="0"/>
          <w:numId w:val="43"/>
        </w:numPr>
        <w:tabs>
          <w:tab w:val="left" w:pos="993"/>
          <w:tab w:val="left" w:pos="1134"/>
        </w:tabs>
        <w:spacing w:line="360" w:lineRule="auto"/>
        <w:ind w:left="0" w:firstLine="709"/>
        <w:contextualSpacing/>
        <w:jc w:val="both"/>
        <w:rPr>
          <w:sz w:val="28"/>
          <w:szCs w:val="28"/>
        </w:rPr>
      </w:pPr>
      <w:bookmarkStart w:id="17" w:name="30"/>
      <w:bookmarkEnd w:id="17"/>
      <w:r w:rsidRPr="00930215">
        <w:rPr>
          <w:sz w:val="28"/>
          <w:szCs w:val="28"/>
        </w:rPr>
        <w:t xml:space="preserve">Горелов, Н. А. Развитие информационного общества: цифровая </w:t>
      </w:r>
      <w:r w:rsidR="002E4E67" w:rsidRPr="00930215">
        <w:rPr>
          <w:sz w:val="28"/>
          <w:szCs w:val="28"/>
        </w:rPr>
        <w:t>экономика:</w:t>
      </w:r>
      <w:r w:rsidRPr="00930215">
        <w:rPr>
          <w:sz w:val="28"/>
          <w:szCs w:val="28"/>
        </w:rPr>
        <w:t xml:space="preserve"> учебное пособие для вузов / Н. А. Горелов, О. Н. Кораблева. — </w:t>
      </w:r>
      <w:r w:rsidR="002E4E67" w:rsidRPr="00930215">
        <w:rPr>
          <w:sz w:val="28"/>
          <w:szCs w:val="28"/>
        </w:rPr>
        <w:t>Москва:</w:t>
      </w:r>
      <w:r w:rsidRPr="00930215">
        <w:rPr>
          <w:sz w:val="28"/>
          <w:szCs w:val="28"/>
        </w:rPr>
        <w:t xml:space="preserve"> Издательство </w:t>
      </w:r>
      <w:proofErr w:type="spellStart"/>
      <w:r w:rsidRPr="00930215">
        <w:rPr>
          <w:sz w:val="28"/>
          <w:szCs w:val="28"/>
        </w:rPr>
        <w:t>Юрайт</w:t>
      </w:r>
      <w:proofErr w:type="spellEnd"/>
      <w:r w:rsidRPr="00930215">
        <w:rPr>
          <w:sz w:val="28"/>
          <w:szCs w:val="28"/>
        </w:rPr>
        <w:t xml:space="preserve">, 2023. — 241 с. — (Высшее образование). — ISBN 978-5-534-10039-6. — Образовательная платформа </w:t>
      </w:r>
      <w:proofErr w:type="spellStart"/>
      <w:r w:rsidRPr="00930215">
        <w:rPr>
          <w:sz w:val="28"/>
          <w:szCs w:val="28"/>
        </w:rPr>
        <w:t>Юрайт</w:t>
      </w:r>
      <w:proofErr w:type="spellEnd"/>
      <w:r w:rsidRPr="00930215">
        <w:rPr>
          <w:sz w:val="28"/>
          <w:szCs w:val="28"/>
        </w:rPr>
        <w:t xml:space="preserve"> [сайт]. — URL: https://urait.ru/bcode/515661 (дата обращения: </w:t>
      </w:r>
      <w:r>
        <w:rPr>
          <w:sz w:val="28"/>
          <w:szCs w:val="28"/>
        </w:rPr>
        <w:t>06</w:t>
      </w:r>
      <w:r w:rsidRPr="00930215">
        <w:rPr>
          <w:sz w:val="28"/>
          <w:szCs w:val="28"/>
        </w:rPr>
        <w:t>.0</w:t>
      </w:r>
      <w:r>
        <w:rPr>
          <w:sz w:val="28"/>
          <w:szCs w:val="28"/>
        </w:rPr>
        <w:t>9</w:t>
      </w:r>
      <w:r w:rsidRPr="00930215">
        <w:rPr>
          <w:sz w:val="28"/>
          <w:szCs w:val="28"/>
        </w:rPr>
        <w:t xml:space="preserve">.2023). — </w:t>
      </w:r>
      <w:r w:rsidR="002E4E67" w:rsidRPr="00930215">
        <w:rPr>
          <w:sz w:val="28"/>
          <w:szCs w:val="28"/>
        </w:rPr>
        <w:t>Текст:</w:t>
      </w:r>
      <w:r w:rsidRPr="00930215">
        <w:rPr>
          <w:sz w:val="28"/>
          <w:szCs w:val="28"/>
        </w:rPr>
        <w:t xml:space="preserve"> электронный. </w:t>
      </w:r>
    </w:p>
    <w:p w14:paraId="0B3F8C9A" w14:textId="3BD12DA7" w:rsidR="00C000C5" w:rsidRDefault="00C000C5" w:rsidP="00C000C5">
      <w:pPr>
        <w:widowControl w:val="0"/>
        <w:tabs>
          <w:tab w:val="left" w:pos="993"/>
          <w:tab w:val="left" w:pos="1134"/>
        </w:tabs>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 xml:space="preserve">4. </w:t>
      </w:r>
      <w:proofErr w:type="spellStart"/>
      <w:r w:rsidRPr="00930215">
        <w:rPr>
          <w:rFonts w:eastAsia="Times New Roman" w:cs="Times New Roman"/>
          <w:szCs w:val="28"/>
          <w:lang w:eastAsia="ru-RU"/>
        </w:rPr>
        <w:t>Лапидус</w:t>
      </w:r>
      <w:proofErr w:type="spellEnd"/>
      <w:r w:rsidRPr="00930215">
        <w:rPr>
          <w:rFonts w:eastAsia="Times New Roman" w:cs="Times New Roman"/>
          <w:szCs w:val="28"/>
          <w:lang w:eastAsia="ru-RU"/>
        </w:rPr>
        <w:t xml:space="preserve">, Л. В. Цифровая экономика: управление электронным бизнесом и электронной </w:t>
      </w:r>
      <w:r w:rsidR="002E4E67" w:rsidRPr="00930215">
        <w:rPr>
          <w:rFonts w:eastAsia="Times New Roman" w:cs="Times New Roman"/>
          <w:szCs w:val="28"/>
          <w:lang w:eastAsia="ru-RU"/>
        </w:rPr>
        <w:t>коммерцией:</w:t>
      </w:r>
      <w:r w:rsidRPr="00930215">
        <w:rPr>
          <w:rFonts w:eastAsia="Times New Roman" w:cs="Times New Roman"/>
          <w:szCs w:val="28"/>
          <w:lang w:eastAsia="ru-RU"/>
        </w:rPr>
        <w:t xml:space="preserve"> учебник / Л.В. </w:t>
      </w:r>
      <w:proofErr w:type="spellStart"/>
      <w:r w:rsidRPr="00930215">
        <w:rPr>
          <w:rFonts w:eastAsia="Times New Roman" w:cs="Times New Roman"/>
          <w:szCs w:val="28"/>
          <w:lang w:eastAsia="ru-RU"/>
        </w:rPr>
        <w:t>Лапидус</w:t>
      </w:r>
      <w:proofErr w:type="spellEnd"/>
      <w:r w:rsidRPr="00930215">
        <w:rPr>
          <w:rFonts w:eastAsia="Times New Roman" w:cs="Times New Roman"/>
          <w:szCs w:val="28"/>
          <w:lang w:eastAsia="ru-RU"/>
        </w:rPr>
        <w:t xml:space="preserve">. — </w:t>
      </w:r>
      <w:r w:rsidR="002E4E67" w:rsidRPr="00930215">
        <w:rPr>
          <w:rFonts w:eastAsia="Times New Roman" w:cs="Times New Roman"/>
          <w:szCs w:val="28"/>
          <w:lang w:eastAsia="ru-RU"/>
        </w:rPr>
        <w:t>Москва:</w:t>
      </w:r>
      <w:r w:rsidRPr="00930215">
        <w:rPr>
          <w:rFonts w:eastAsia="Times New Roman" w:cs="Times New Roman"/>
          <w:szCs w:val="28"/>
          <w:lang w:eastAsia="ru-RU"/>
        </w:rPr>
        <w:t xml:space="preserve"> ИНФРА-М, 2023. — 479 с. — (Высшее образование). —</w:t>
      </w:r>
      <w:r>
        <w:rPr>
          <w:rFonts w:eastAsia="Times New Roman" w:cs="Times New Roman"/>
          <w:szCs w:val="28"/>
          <w:lang w:eastAsia="ru-RU"/>
        </w:rPr>
        <w:t xml:space="preserve"> </w:t>
      </w:r>
      <w:r w:rsidRPr="00930215">
        <w:rPr>
          <w:rFonts w:eastAsia="Times New Roman" w:cs="Times New Roman"/>
          <w:szCs w:val="28"/>
          <w:lang w:eastAsia="ru-RU"/>
        </w:rPr>
        <w:t xml:space="preserve">ЭБС ZNANIUM.com. - URL: https://znanium.com/catalog/product/2001678 (дата обращения: </w:t>
      </w:r>
      <w:r>
        <w:rPr>
          <w:szCs w:val="28"/>
        </w:rPr>
        <w:t>06</w:t>
      </w:r>
      <w:r w:rsidRPr="00930215">
        <w:rPr>
          <w:szCs w:val="28"/>
        </w:rPr>
        <w:t>.0</w:t>
      </w:r>
      <w:r>
        <w:rPr>
          <w:szCs w:val="28"/>
        </w:rPr>
        <w:t>9</w:t>
      </w:r>
      <w:r w:rsidRPr="00930215">
        <w:rPr>
          <w:szCs w:val="28"/>
        </w:rPr>
        <w:t>.2023</w:t>
      </w:r>
      <w:r w:rsidRPr="00930215">
        <w:rPr>
          <w:rFonts w:eastAsia="Times New Roman" w:cs="Times New Roman"/>
          <w:szCs w:val="28"/>
          <w:lang w:eastAsia="ru-RU"/>
        </w:rPr>
        <w:t xml:space="preserve">). – </w:t>
      </w:r>
      <w:r w:rsidR="002E4E67" w:rsidRPr="00930215">
        <w:rPr>
          <w:rFonts w:eastAsia="Times New Roman" w:cs="Times New Roman"/>
          <w:szCs w:val="28"/>
          <w:lang w:eastAsia="ru-RU"/>
        </w:rPr>
        <w:t>Текст:</w:t>
      </w:r>
      <w:r w:rsidRPr="00930215">
        <w:rPr>
          <w:rFonts w:eastAsia="Times New Roman" w:cs="Times New Roman"/>
          <w:szCs w:val="28"/>
          <w:lang w:eastAsia="ru-RU"/>
        </w:rPr>
        <w:t xml:space="preserve"> электронный. </w:t>
      </w:r>
    </w:p>
    <w:p w14:paraId="2001A85E" w14:textId="77777777" w:rsidR="00C000C5" w:rsidRDefault="00C000C5" w:rsidP="00C000C5">
      <w:pPr>
        <w:widowControl w:val="0"/>
        <w:tabs>
          <w:tab w:val="left" w:pos="993"/>
          <w:tab w:val="left" w:pos="1134"/>
        </w:tabs>
        <w:autoSpaceDE w:val="0"/>
        <w:autoSpaceDN w:val="0"/>
        <w:adjustRightInd w:val="0"/>
        <w:ind w:firstLine="709"/>
        <w:jc w:val="both"/>
        <w:rPr>
          <w:rFonts w:eastAsia="Times New Roman" w:cs="Times New Roman"/>
          <w:b/>
          <w:szCs w:val="28"/>
          <w:lang w:eastAsia="ru-RU"/>
        </w:rPr>
      </w:pPr>
      <w:r>
        <w:rPr>
          <w:rFonts w:eastAsia="Times New Roman" w:cs="Times New Roman"/>
          <w:b/>
          <w:szCs w:val="28"/>
          <w:lang w:eastAsia="ru-RU"/>
        </w:rPr>
        <w:t>Дополнительная литература:</w:t>
      </w:r>
    </w:p>
    <w:p w14:paraId="7AA4EF5E" w14:textId="6304D632" w:rsidR="00C000C5" w:rsidRDefault="00C000C5" w:rsidP="00C000C5">
      <w:pPr>
        <w:widowControl w:val="0"/>
        <w:tabs>
          <w:tab w:val="left" w:pos="993"/>
        </w:tabs>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5.</w:t>
      </w:r>
      <w:r w:rsidRPr="00930215">
        <w:rPr>
          <w:rFonts w:eastAsia="Times New Roman" w:cs="Times New Roman"/>
          <w:szCs w:val="28"/>
          <w:lang w:eastAsia="ru-RU"/>
        </w:rPr>
        <w:t xml:space="preserve">Цифровая экономика: социально-экономические и управленческие </w:t>
      </w:r>
      <w:r w:rsidR="002E4E67" w:rsidRPr="00930215">
        <w:rPr>
          <w:rFonts w:eastAsia="Times New Roman" w:cs="Times New Roman"/>
          <w:szCs w:val="28"/>
          <w:lang w:eastAsia="ru-RU"/>
        </w:rPr>
        <w:t>концепции:</w:t>
      </w:r>
      <w:r w:rsidRPr="00930215">
        <w:rPr>
          <w:rFonts w:eastAsia="Times New Roman" w:cs="Times New Roman"/>
          <w:szCs w:val="28"/>
          <w:lang w:eastAsia="ru-RU"/>
        </w:rPr>
        <w:t xml:space="preserve"> коллективная монография / А. А. Степанов, Л. И. Антонова, Д. И. Городецкий [и др.]. – </w:t>
      </w:r>
      <w:r w:rsidR="002E4E67" w:rsidRPr="00930215">
        <w:rPr>
          <w:rFonts w:eastAsia="Times New Roman" w:cs="Times New Roman"/>
          <w:szCs w:val="28"/>
          <w:lang w:eastAsia="ru-RU"/>
        </w:rPr>
        <w:t>Москва:</w:t>
      </w:r>
      <w:r w:rsidRPr="00930215">
        <w:rPr>
          <w:rFonts w:eastAsia="Times New Roman" w:cs="Times New Roman"/>
          <w:szCs w:val="28"/>
          <w:lang w:eastAsia="ru-RU"/>
        </w:rPr>
        <w:t xml:space="preserve"> Общество с ограниченной ответственностью "Научный консультант", 2018. – 186 с. –  НЭБ </w:t>
      </w:r>
      <w:proofErr w:type="spellStart"/>
      <w:r w:rsidRPr="00930215">
        <w:rPr>
          <w:rFonts w:eastAsia="Times New Roman" w:cs="Times New Roman"/>
          <w:szCs w:val="28"/>
          <w:lang w:eastAsia="ru-RU"/>
        </w:rPr>
        <w:t>Elibrary</w:t>
      </w:r>
      <w:proofErr w:type="spellEnd"/>
      <w:r w:rsidRPr="00930215">
        <w:rPr>
          <w:rFonts w:eastAsia="Times New Roman" w:cs="Times New Roman"/>
          <w:szCs w:val="28"/>
          <w:lang w:eastAsia="ru-RU"/>
        </w:rPr>
        <w:t xml:space="preserve">. – URL: https://elibrary.ru/item.asp?id=34997504 (дата обращения: 06.09.2023). — </w:t>
      </w:r>
      <w:r w:rsidR="002E4E67" w:rsidRPr="00930215">
        <w:rPr>
          <w:rFonts w:eastAsia="Times New Roman" w:cs="Times New Roman"/>
          <w:szCs w:val="28"/>
          <w:lang w:eastAsia="ru-RU"/>
        </w:rPr>
        <w:t>Текст:</w:t>
      </w:r>
      <w:r w:rsidRPr="00930215">
        <w:rPr>
          <w:rFonts w:eastAsia="Times New Roman" w:cs="Times New Roman"/>
          <w:szCs w:val="28"/>
          <w:lang w:eastAsia="ru-RU"/>
        </w:rPr>
        <w:t xml:space="preserve"> электронный. </w:t>
      </w:r>
    </w:p>
    <w:p w14:paraId="247FE575" w14:textId="293EEBA1" w:rsidR="00C000C5" w:rsidRDefault="00C000C5" w:rsidP="00C000C5">
      <w:pPr>
        <w:widowControl w:val="0"/>
        <w:tabs>
          <w:tab w:val="left" w:pos="993"/>
        </w:tabs>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 xml:space="preserve">6.Цифровая трансформация российского </w:t>
      </w:r>
      <w:r w:rsidR="002E4E67">
        <w:rPr>
          <w:rFonts w:eastAsia="Times New Roman" w:cs="Times New Roman"/>
          <w:szCs w:val="28"/>
          <w:lang w:eastAsia="ru-RU"/>
        </w:rPr>
        <w:t>бизнеса:</w:t>
      </w:r>
      <w:r>
        <w:rPr>
          <w:rFonts w:eastAsia="Times New Roman" w:cs="Times New Roman"/>
          <w:szCs w:val="28"/>
          <w:lang w:eastAsia="ru-RU"/>
        </w:rPr>
        <w:t xml:space="preserve"> монография / А.И. </w:t>
      </w:r>
      <w:proofErr w:type="spellStart"/>
      <w:r>
        <w:rPr>
          <w:rFonts w:eastAsia="Times New Roman" w:cs="Times New Roman"/>
          <w:szCs w:val="28"/>
          <w:lang w:eastAsia="ru-RU"/>
        </w:rPr>
        <w:t>Позмогов</w:t>
      </w:r>
      <w:proofErr w:type="spellEnd"/>
      <w:r>
        <w:rPr>
          <w:rFonts w:eastAsia="Times New Roman" w:cs="Times New Roman"/>
          <w:szCs w:val="28"/>
          <w:lang w:eastAsia="ru-RU"/>
        </w:rPr>
        <w:t xml:space="preserve">, И.Э. Гергиев, Н.А. </w:t>
      </w:r>
      <w:proofErr w:type="spellStart"/>
      <w:r>
        <w:rPr>
          <w:rFonts w:eastAsia="Times New Roman" w:cs="Times New Roman"/>
          <w:szCs w:val="28"/>
          <w:lang w:eastAsia="ru-RU"/>
        </w:rPr>
        <w:t>Мардеян</w:t>
      </w:r>
      <w:proofErr w:type="spellEnd"/>
      <w:r>
        <w:rPr>
          <w:rFonts w:eastAsia="Times New Roman" w:cs="Times New Roman"/>
          <w:szCs w:val="28"/>
          <w:lang w:eastAsia="ru-RU"/>
        </w:rPr>
        <w:t xml:space="preserve"> [и др.]. — </w:t>
      </w:r>
      <w:r w:rsidR="002E4E67">
        <w:rPr>
          <w:rFonts w:eastAsia="Times New Roman" w:cs="Times New Roman"/>
          <w:szCs w:val="28"/>
          <w:lang w:eastAsia="ru-RU"/>
        </w:rPr>
        <w:t>Москва:</w:t>
      </w:r>
      <w:r>
        <w:rPr>
          <w:rFonts w:eastAsia="Times New Roman" w:cs="Times New Roman"/>
          <w:szCs w:val="28"/>
          <w:lang w:eastAsia="ru-RU"/>
        </w:rPr>
        <w:t xml:space="preserve"> </w:t>
      </w:r>
      <w:proofErr w:type="spellStart"/>
      <w:r>
        <w:rPr>
          <w:rFonts w:eastAsia="Times New Roman" w:cs="Times New Roman"/>
          <w:szCs w:val="28"/>
          <w:lang w:eastAsia="ru-RU"/>
        </w:rPr>
        <w:t>Русайнс</w:t>
      </w:r>
      <w:proofErr w:type="spellEnd"/>
      <w:r>
        <w:rPr>
          <w:rFonts w:eastAsia="Times New Roman" w:cs="Times New Roman"/>
          <w:szCs w:val="28"/>
          <w:lang w:eastAsia="ru-RU"/>
        </w:rPr>
        <w:t xml:space="preserve">, 2019. — 455 с. — ЭБС BOOK.RU. — URL: https://book.ru/book/933886 (дата обращения: </w:t>
      </w:r>
      <w:r w:rsidRPr="00930215">
        <w:rPr>
          <w:rFonts w:eastAsia="Times New Roman" w:cs="Times New Roman"/>
          <w:szCs w:val="28"/>
          <w:lang w:eastAsia="ru-RU"/>
        </w:rPr>
        <w:lastRenderedPageBreak/>
        <w:t>06.09.2023</w:t>
      </w:r>
      <w:r>
        <w:rPr>
          <w:rFonts w:eastAsia="Times New Roman" w:cs="Times New Roman"/>
          <w:szCs w:val="28"/>
          <w:lang w:eastAsia="ru-RU"/>
        </w:rPr>
        <w:t xml:space="preserve">). — </w:t>
      </w:r>
      <w:r w:rsidR="002E4E67">
        <w:rPr>
          <w:rFonts w:eastAsia="Times New Roman" w:cs="Times New Roman"/>
          <w:szCs w:val="28"/>
          <w:lang w:eastAsia="ru-RU"/>
        </w:rPr>
        <w:t>Текст:</w:t>
      </w:r>
      <w:r>
        <w:rPr>
          <w:rFonts w:eastAsia="Times New Roman" w:cs="Times New Roman"/>
          <w:szCs w:val="28"/>
          <w:lang w:eastAsia="ru-RU"/>
        </w:rPr>
        <w:t xml:space="preserve"> </w:t>
      </w:r>
      <w:r w:rsidR="002E4E67">
        <w:rPr>
          <w:rFonts w:eastAsia="Times New Roman" w:cs="Times New Roman"/>
          <w:szCs w:val="28"/>
          <w:lang w:eastAsia="ru-RU"/>
        </w:rPr>
        <w:t>электронный. *</w:t>
      </w:r>
      <w:r>
        <w:rPr>
          <w:rFonts w:eastAsia="Times New Roman" w:cs="Times New Roman"/>
          <w:szCs w:val="28"/>
          <w:lang w:eastAsia="ru-RU"/>
        </w:rPr>
        <w:t xml:space="preserve"> </w:t>
      </w:r>
    </w:p>
    <w:p w14:paraId="59927A2A" w14:textId="77777777" w:rsidR="00C000C5" w:rsidRDefault="00C000C5" w:rsidP="00C000C5">
      <w:pPr>
        <w:widowControl w:val="0"/>
        <w:tabs>
          <w:tab w:val="left" w:pos="993"/>
        </w:tabs>
        <w:autoSpaceDE w:val="0"/>
        <w:autoSpaceDN w:val="0"/>
        <w:adjustRightInd w:val="0"/>
        <w:ind w:firstLine="709"/>
        <w:jc w:val="both"/>
        <w:rPr>
          <w:rFonts w:eastAsia="Times New Roman" w:cs="Times New Roman"/>
          <w:szCs w:val="28"/>
          <w:lang w:eastAsia="ru-RU"/>
        </w:rPr>
      </w:pPr>
      <w:r w:rsidRPr="00930215">
        <w:rPr>
          <w:rFonts w:eastAsia="Times New Roman" w:cs="Times New Roman"/>
          <w:szCs w:val="28"/>
          <w:lang w:eastAsia="ru-RU"/>
        </w:rPr>
        <w:t>*Книга адресована научным работникам, широкому кругу специалистов в области финансов и инвестиций, преподавателям, аспирантам, магистрантам и студентам вузов экономического профиля.</w:t>
      </w:r>
    </w:p>
    <w:p w14:paraId="63659418" w14:textId="25AF6050" w:rsidR="00C000C5" w:rsidRPr="00930215" w:rsidRDefault="002E4E67" w:rsidP="00C000C5">
      <w:pPr>
        <w:widowControl w:val="0"/>
        <w:tabs>
          <w:tab w:val="left" w:pos="993"/>
        </w:tabs>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7,</w:t>
      </w:r>
      <w:r w:rsidRPr="00930215">
        <w:rPr>
          <w:rFonts w:eastAsia="Times New Roman" w:cs="Times New Roman"/>
          <w:szCs w:val="28"/>
          <w:lang w:eastAsia="ru-RU"/>
        </w:rPr>
        <w:t xml:space="preserve"> </w:t>
      </w:r>
      <w:proofErr w:type="spellStart"/>
      <w:r w:rsidRPr="00930215">
        <w:rPr>
          <w:rFonts w:eastAsia="Times New Roman" w:cs="Times New Roman"/>
          <w:szCs w:val="28"/>
          <w:lang w:eastAsia="ru-RU"/>
        </w:rPr>
        <w:t>Сологубова</w:t>
      </w:r>
      <w:proofErr w:type="spellEnd"/>
      <w:r w:rsidR="00C000C5" w:rsidRPr="00930215">
        <w:rPr>
          <w:rFonts w:eastAsia="Times New Roman" w:cs="Times New Roman"/>
          <w:szCs w:val="28"/>
          <w:lang w:eastAsia="ru-RU"/>
        </w:rPr>
        <w:t xml:space="preserve">, Г. С.  Составляющие цифровой </w:t>
      </w:r>
      <w:r w:rsidRPr="00930215">
        <w:rPr>
          <w:rFonts w:eastAsia="Times New Roman" w:cs="Times New Roman"/>
          <w:szCs w:val="28"/>
          <w:lang w:eastAsia="ru-RU"/>
        </w:rPr>
        <w:t>трансформации:</w:t>
      </w:r>
      <w:r w:rsidR="00C000C5" w:rsidRPr="00930215">
        <w:rPr>
          <w:rFonts w:eastAsia="Times New Roman" w:cs="Times New Roman"/>
          <w:szCs w:val="28"/>
          <w:lang w:eastAsia="ru-RU"/>
        </w:rPr>
        <w:t xml:space="preserve"> монография / Г. С. </w:t>
      </w:r>
      <w:proofErr w:type="spellStart"/>
      <w:r w:rsidR="00C000C5" w:rsidRPr="00930215">
        <w:rPr>
          <w:rFonts w:eastAsia="Times New Roman" w:cs="Times New Roman"/>
          <w:szCs w:val="28"/>
          <w:lang w:eastAsia="ru-RU"/>
        </w:rPr>
        <w:t>Сологубова</w:t>
      </w:r>
      <w:proofErr w:type="spellEnd"/>
      <w:r w:rsidR="00C000C5" w:rsidRPr="00930215">
        <w:rPr>
          <w:rFonts w:eastAsia="Times New Roman" w:cs="Times New Roman"/>
          <w:szCs w:val="28"/>
          <w:lang w:eastAsia="ru-RU"/>
        </w:rPr>
        <w:t xml:space="preserve">. — </w:t>
      </w:r>
      <w:r w:rsidRPr="00930215">
        <w:rPr>
          <w:rFonts w:eastAsia="Times New Roman" w:cs="Times New Roman"/>
          <w:szCs w:val="28"/>
          <w:lang w:eastAsia="ru-RU"/>
        </w:rPr>
        <w:t>Москва:</w:t>
      </w:r>
      <w:r w:rsidR="00C000C5" w:rsidRPr="00930215">
        <w:rPr>
          <w:rFonts w:eastAsia="Times New Roman" w:cs="Times New Roman"/>
          <w:szCs w:val="28"/>
          <w:lang w:eastAsia="ru-RU"/>
        </w:rPr>
        <w:t xml:space="preserve"> Издательство </w:t>
      </w:r>
      <w:proofErr w:type="spellStart"/>
      <w:r w:rsidR="00C000C5" w:rsidRPr="00930215">
        <w:rPr>
          <w:rFonts w:eastAsia="Times New Roman" w:cs="Times New Roman"/>
          <w:szCs w:val="28"/>
          <w:lang w:eastAsia="ru-RU"/>
        </w:rPr>
        <w:t>Юрайт</w:t>
      </w:r>
      <w:proofErr w:type="spellEnd"/>
      <w:r w:rsidR="00C000C5" w:rsidRPr="00930215">
        <w:rPr>
          <w:rFonts w:eastAsia="Times New Roman" w:cs="Times New Roman"/>
          <w:szCs w:val="28"/>
          <w:lang w:eastAsia="ru-RU"/>
        </w:rPr>
        <w:t xml:space="preserve">, 2023. — 147 с. — (Актуальные монографии). — ISBN 978-5-534-11335-8. —Образовательная платформа </w:t>
      </w:r>
      <w:proofErr w:type="spellStart"/>
      <w:r w:rsidR="00C000C5" w:rsidRPr="00930215">
        <w:rPr>
          <w:rFonts w:eastAsia="Times New Roman" w:cs="Times New Roman"/>
          <w:szCs w:val="28"/>
          <w:lang w:eastAsia="ru-RU"/>
        </w:rPr>
        <w:t>Юрайт</w:t>
      </w:r>
      <w:proofErr w:type="spellEnd"/>
      <w:r w:rsidR="00C000C5" w:rsidRPr="00930215">
        <w:rPr>
          <w:rFonts w:eastAsia="Times New Roman" w:cs="Times New Roman"/>
          <w:szCs w:val="28"/>
          <w:lang w:eastAsia="ru-RU"/>
        </w:rPr>
        <w:t xml:space="preserve"> [сайт]. — URL: https://www.urait.ru/bcode/517151 (дата обращения: 06.09.2023). — </w:t>
      </w:r>
      <w:r w:rsidRPr="00930215">
        <w:rPr>
          <w:rFonts w:eastAsia="Times New Roman" w:cs="Times New Roman"/>
          <w:szCs w:val="28"/>
          <w:lang w:eastAsia="ru-RU"/>
        </w:rPr>
        <w:t>Текст:</w:t>
      </w:r>
      <w:r w:rsidR="00C000C5" w:rsidRPr="00930215">
        <w:rPr>
          <w:rFonts w:eastAsia="Times New Roman" w:cs="Times New Roman"/>
          <w:szCs w:val="28"/>
          <w:lang w:eastAsia="ru-RU"/>
        </w:rPr>
        <w:t xml:space="preserve"> </w:t>
      </w:r>
      <w:r w:rsidRPr="00930215">
        <w:rPr>
          <w:rFonts w:eastAsia="Times New Roman" w:cs="Times New Roman"/>
          <w:szCs w:val="28"/>
          <w:lang w:eastAsia="ru-RU"/>
        </w:rPr>
        <w:t>электронный. *</w:t>
      </w:r>
    </w:p>
    <w:p w14:paraId="4AEF39B4" w14:textId="77777777" w:rsidR="00C000C5" w:rsidRDefault="00C000C5" w:rsidP="00C000C5">
      <w:pPr>
        <w:widowControl w:val="0"/>
        <w:tabs>
          <w:tab w:val="left" w:pos="993"/>
        </w:tabs>
        <w:autoSpaceDE w:val="0"/>
        <w:autoSpaceDN w:val="0"/>
        <w:adjustRightInd w:val="0"/>
        <w:ind w:firstLine="709"/>
        <w:jc w:val="both"/>
        <w:rPr>
          <w:rFonts w:eastAsia="Times New Roman" w:cs="Times New Roman"/>
          <w:szCs w:val="28"/>
          <w:lang w:eastAsia="ru-RU"/>
        </w:rPr>
      </w:pPr>
      <w:r w:rsidRPr="00930215">
        <w:rPr>
          <w:rFonts w:eastAsia="Times New Roman" w:cs="Times New Roman"/>
          <w:szCs w:val="28"/>
          <w:lang w:eastAsia="ru-RU"/>
        </w:rPr>
        <w:t xml:space="preserve">*Для научных работников, преподавателей, аспирантов и студентов экономических и других профильных вузов. </w:t>
      </w:r>
    </w:p>
    <w:p w14:paraId="56859830" w14:textId="3A16F0EB" w:rsidR="00C000C5" w:rsidRDefault="00C000C5" w:rsidP="00C000C5">
      <w:pPr>
        <w:widowControl w:val="0"/>
        <w:tabs>
          <w:tab w:val="left" w:pos="993"/>
        </w:tabs>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 xml:space="preserve">8. </w:t>
      </w:r>
      <w:bookmarkStart w:id="18" w:name="_Toc116919741"/>
      <w:proofErr w:type="spellStart"/>
      <w:r w:rsidRPr="00992E10">
        <w:rPr>
          <w:rFonts w:eastAsia="Times New Roman" w:cs="Times New Roman"/>
          <w:szCs w:val="28"/>
          <w:lang w:eastAsia="ru-RU"/>
        </w:rPr>
        <w:t>Вайл</w:t>
      </w:r>
      <w:proofErr w:type="spellEnd"/>
      <w:r w:rsidRPr="00992E10">
        <w:rPr>
          <w:rFonts w:eastAsia="Times New Roman" w:cs="Times New Roman"/>
          <w:szCs w:val="28"/>
          <w:lang w:eastAsia="ru-RU"/>
        </w:rPr>
        <w:t xml:space="preserve">, П. Цифровая трансформация бизнеса: изменение бизнес-модели для организации нового поколения: практическое руководство / П. </w:t>
      </w:r>
      <w:proofErr w:type="spellStart"/>
      <w:r w:rsidRPr="00992E10">
        <w:rPr>
          <w:rFonts w:eastAsia="Times New Roman" w:cs="Times New Roman"/>
          <w:szCs w:val="28"/>
          <w:lang w:eastAsia="ru-RU"/>
        </w:rPr>
        <w:t>Вайл</w:t>
      </w:r>
      <w:proofErr w:type="spellEnd"/>
      <w:r w:rsidRPr="00992E10">
        <w:rPr>
          <w:rFonts w:eastAsia="Times New Roman" w:cs="Times New Roman"/>
          <w:szCs w:val="28"/>
          <w:lang w:eastAsia="ru-RU"/>
        </w:rPr>
        <w:t xml:space="preserve">, С. </w:t>
      </w:r>
      <w:proofErr w:type="spellStart"/>
      <w:r w:rsidRPr="00992E10">
        <w:rPr>
          <w:rFonts w:eastAsia="Times New Roman" w:cs="Times New Roman"/>
          <w:szCs w:val="28"/>
          <w:lang w:eastAsia="ru-RU"/>
        </w:rPr>
        <w:t>Ворнер</w:t>
      </w:r>
      <w:proofErr w:type="spellEnd"/>
      <w:r w:rsidRPr="00992E10">
        <w:rPr>
          <w:rFonts w:eastAsia="Times New Roman" w:cs="Times New Roman"/>
          <w:szCs w:val="28"/>
          <w:lang w:eastAsia="ru-RU"/>
        </w:rPr>
        <w:t>. — Москва: Альпи</w:t>
      </w:r>
      <w:r w:rsidRPr="002E4E67">
        <w:rPr>
          <w:rFonts w:eastAsia="Times New Roman" w:cs="Times New Roman"/>
          <w:szCs w:val="28"/>
          <w:lang w:eastAsia="ru-RU"/>
        </w:rPr>
        <w:t xml:space="preserve">на </w:t>
      </w:r>
      <w:proofErr w:type="spellStart"/>
      <w:r w:rsidRPr="002E4E67">
        <w:rPr>
          <w:rFonts w:eastAsia="Times New Roman" w:cs="Times New Roman"/>
          <w:szCs w:val="28"/>
          <w:lang w:eastAsia="ru-RU"/>
        </w:rPr>
        <w:t>Паблишер</w:t>
      </w:r>
      <w:proofErr w:type="spellEnd"/>
      <w:r w:rsidRPr="002E4E67">
        <w:rPr>
          <w:rFonts w:eastAsia="Times New Roman" w:cs="Times New Roman"/>
          <w:szCs w:val="28"/>
          <w:lang w:eastAsia="ru-RU"/>
        </w:rPr>
        <w:t xml:space="preserve">, 2019. — 257 с.: ил. — ЭБС Университетская библиотека </w:t>
      </w:r>
      <w:proofErr w:type="spellStart"/>
      <w:r w:rsidRPr="002E4E67">
        <w:rPr>
          <w:rFonts w:eastAsia="Times New Roman" w:cs="Times New Roman"/>
          <w:szCs w:val="28"/>
          <w:lang w:eastAsia="ru-RU"/>
        </w:rPr>
        <w:t>online</w:t>
      </w:r>
      <w:proofErr w:type="spellEnd"/>
      <w:r w:rsidRPr="002E4E67">
        <w:rPr>
          <w:rFonts w:eastAsia="Times New Roman" w:cs="Times New Roman"/>
          <w:szCs w:val="28"/>
          <w:lang w:eastAsia="ru-RU"/>
        </w:rPr>
        <w:t xml:space="preserve">. — </w:t>
      </w:r>
      <w:hyperlink r:id="rId10" w:history="1">
        <w:r w:rsidRPr="002E4E67">
          <w:rPr>
            <w:rStyle w:val="af5"/>
            <w:rFonts w:eastAsia="Times New Roman" w:cs="Times New Roman"/>
            <w:color w:val="auto"/>
            <w:szCs w:val="28"/>
            <w:lang w:eastAsia="ru-RU"/>
          </w:rPr>
          <w:t>URL: https://biblioclub.ru/index.php?page=book&amp;id=570475</w:t>
        </w:r>
      </w:hyperlink>
      <w:r w:rsidRPr="00992E10">
        <w:rPr>
          <w:rFonts w:eastAsia="Times New Roman" w:cs="Times New Roman"/>
          <w:szCs w:val="28"/>
          <w:lang w:eastAsia="ru-RU"/>
        </w:rPr>
        <w:t xml:space="preserve"> (дата обращения: </w:t>
      </w:r>
      <w:r w:rsidRPr="00930215">
        <w:rPr>
          <w:rFonts w:eastAsia="Times New Roman" w:cs="Times New Roman"/>
          <w:szCs w:val="28"/>
          <w:lang w:eastAsia="ru-RU"/>
        </w:rPr>
        <w:t>06.09.2023</w:t>
      </w:r>
      <w:r w:rsidRPr="00992E10">
        <w:rPr>
          <w:rFonts w:eastAsia="Times New Roman" w:cs="Times New Roman"/>
          <w:szCs w:val="28"/>
          <w:lang w:eastAsia="ru-RU"/>
        </w:rPr>
        <w:t xml:space="preserve">). – </w:t>
      </w:r>
      <w:r w:rsidR="002E4E67" w:rsidRPr="00992E10">
        <w:rPr>
          <w:rFonts w:eastAsia="Times New Roman" w:cs="Times New Roman"/>
          <w:szCs w:val="28"/>
          <w:lang w:eastAsia="ru-RU"/>
        </w:rPr>
        <w:t>Текст:</w:t>
      </w:r>
      <w:r w:rsidRPr="00992E10">
        <w:rPr>
          <w:rFonts w:eastAsia="Times New Roman" w:cs="Times New Roman"/>
          <w:szCs w:val="28"/>
          <w:lang w:eastAsia="ru-RU"/>
        </w:rPr>
        <w:t xml:space="preserve"> электронный. </w:t>
      </w:r>
    </w:p>
    <w:p w14:paraId="5E2C558F" w14:textId="77777777" w:rsidR="00C000C5" w:rsidRDefault="00C000C5" w:rsidP="00C000C5">
      <w:pPr>
        <w:widowControl w:val="0"/>
        <w:tabs>
          <w:tab w:val="left" w:pos="993"/>
        </w:tabs>
        <w:autoSpaceDE w:val="0"/>
        <w:autoSpaceDN w:val="0"/>
        <w:adjustRightInd w:val="0"/>
        <w:ind w:firstLine="709"/>
        <w:jc w:val="both"/>
        <w:rPr>
          <w:rFonts w:eastAsia="Calibri" w:cs="Times New Roman"/>
          <w:b/>
          <w:bCs/>
          <w:kern w:val="32"/>
          <w:szCs w:val="28"/>
          <w:lang w:eastAsia="ru-RU"/>
        </w:rPr>
      </w:pPr>
      <w:r>
        <w:rPr>
          <w:rFonts w:eastAsia="Calibri" w:cs="Times New Roman"/>
          <w:b/>
          <w:bCs/>
          <w:kern w:val="32"/>
          <w:szCs w:val="28"/>
          <w:lang w:eastAsia="ru-RU"/>
        </w:rPr>
        <w:t>9. Перечень ресурсов информационно-телекоммуникационной сети «Интернет», необходимых для освоения дисциплины</w:t>
      </w:r>
      <w:bookmarkEnd w:id="18"/>
    </w:p>
    <w:p w14:paraId="65DB2CE8" w14:textId="77777777" w:rsidR="00C000C5" w:rsidRPr="003138A6" w:rsidRDefault="001D1637" w:rsidP="00C000C5">
      <w:pPr>
        <w:widowControl w:val="0"/>
        <w:numPr>
          <w:ilvl w:val="0"/>
          <w:numId w:val="44"/>
        </w:numPr>
        <w:tabs>
          <w:tab w:val="left" w:pos="993"/>
          <w:tab w:val="left" w:pos="1134"/>
        </w:tabs>
        <w:autoSpaceDE w:val="0"/>
        <w:autoSpaceDN w:val="0"/>
        <w:adjustRightInd w:val="0"/>
        <w:ind w:left="0" w:firstLine="709"/>
        <w:jc w:val="both"/>
        <w:rPr>
          <w:rFonts w:eastAsia="Times New Roman" w:cs="Times New Roman"/>
          <w:szCs w:val="28"/>
          <w:lang w:eastAsia="ru-RU"/>
        </w:rPr>
      </w:pPr>
      <w:hyperlink r:id="rId11" w:history="1">
        <w:r w:rsidR="00C000C5" w:rsidRPr="003138A6">
          <w:rPr>
            <w:rStyle w:val="af5"/>
            <w:color w:val="auto"/>
            <w:szCs w:val="28"/>
            <w:lang w:val="en-US"/>
          </w:rPr>
          <w:t>http</w:t>
        </w:r>
        <w:r w:rsidR="00C000C5" w:rsidRPr="003138A6">
          <w:rPr>
            <w:rStyle w:val="af5"/>
            <w:color w:val="auto"/>
            <w:szCs w:val="28"/>
          </w:rPr>
          <w:t>://</w:t>
        </w:r>
        <w:r w:rsidR="00C000C5" w:rsidRPr="003138A6">
          <w:rPr>
            <w:rStyle w:val="af5"/>
            <w:color w:val="auto"/>
            <w:szCs w:val="28"/>
            <w:lang w:val="en-US"/>
          </w:rPr>
          <w:t>www</w:t>
        </w:r>
        <w:r w:rsidR="00C000C5" w:rsidRPr="003138A6">
          <w:rPr>
            <w:rStyle w:val="af5"/>
            <w:color w:val="auto"/>
            <w:szCs w:val="28"/>
          </w:rPr>
          <w:t>.</w:t>
        </w:r>
      </w:hyperlink>
      <w:hyperlink r:id="rId12" w:history="1">
        <w:proofErr w:type="spellStart"/>
        <w:r w:rsidR="00C000C5" w:rsidRPr="003138A6">
          <w:rPr>
            <w:rStyle w:val="af5"/>
            <w:color w:val="auto"/>
            <w:szCs w:val="28"/>
            <w:lang w:val="en-US"/>
          </w:rPr>
          <w:t>amr</w:t>
        </w:r>
        <w:proofErr w:type="spellEnd"/>
      </w:hyperlink>
      <w:hyperlink r:id="rId13" w:history="1">
        <w:r w:rsidR="00C000C5" w:rsidRPr="003138A6">
          <w:rPr>
            <w:rStyle w:val="af5"/>
            <w:color w:val="auto"/>
            <w:szCs w:val="28"/>
          </w:rPr>
          <w:t>.</w:t>
        </w:r>
        <w:proofErr w:type="spellStart"/>
        <w:r w:rsidR="00C000C5" w:rsidRPr="003138A6">
          <w:rPr>
            <w:rStyle w:val="af5"/>
            <w:color w:val="auto"/>
            <w:szCs w:val="28"/>
          </w:rPr>
          <w:t>ru</w:t>
        </w:r>
        <w:proofErr w:type="spellEnd"/>
      </w:hyperlink>
      <w:r w:rsidR="00C000C5" w:rsidRPr="003138A6">
        <w:rPr>
          <w:rFonts w:eastAsia="Times New Roman" w:cs="Times New Roman"/>
          <w:szCs w:val="28"/>
          <w:lang w:eastAsia="ru-RU"/>
        </w:rPr>
        <w:t xml:space="preserve"> – Ассоциация менеджеров России</w:t>
      </w:r>
    </w:p>
    <w:p w14:paraId="2456B7F2" w14:textId="77777777" w:rsidR="00C000C5" w:rsidRPr="003138A6" w:rsidRDefault="001D1637" w:rsidP="00C000C5">
      <w:pPr>
        <w:widowControl w:val="0"/>
        <w:numPr>
          <w:ilvl w:val="0"/>
          <w:numId w:val="44"/>
        </w:numPr>
        <w:tabs>
          <w:tab w:val="left" w:pos="993"/>
          <w:tab w:val="left" w:pos="1134"/>
        </w:tabs>
        <w:autoSpaceDE w:val="0"/>
        <w:autoSpaceDN w:val="0"/>
        <w:adjustRightInd w:val="0"/>
        <w:ind w:left="0" w:firstLine="709"/>
        <w:jc w:val="both"/>
        <w:rPr>
          <w:rFonts w:eastAsia="Times New Roman" w:cs="Times New Roman"/>
          <w:spacing w:val="-4"/>
          <w:szCs w:val="28"/>
          <w:lang w:val="en-US" w:eastAsia="ru-RU"/>
        </w:rPr>
      </w:pPr>
      <w:r>
        <w:fldChar w:fldCharType="begin"/>
      </w:r>
      <w:r w:rsidRPr="00007777">
        <w:rPr>
          <w:lang w:val="en-US"/>
        </w:rPr>
        <w:instrText xml:space="preserve"> HYPERLINK "http://www.delo-press.ru-/" </w:instrText>
      </w:r>
      <w:r>
        <w:fldChar w:fldCharType="separate"/>
      </w:r>
      <w:r w:rsidR="00C000C5" w:rsidRPr="003138A6">
        <w:rPr>
          <w:rStyle w:val="af5"/>
          <w:color w:val="auto"/>
          <w:spacing w:val="-4"/>
          <w:szCs w:val="28"/>
          <w:lang w:val="en-US"/>
        </w:rPr>
        <w:t>http://www.delo-press.ru-</w:t>
      </w:r>
      <w:r>
        <w:rPr>
          <w:rStyle w:val="af5"/>
          <w:color w:val="auto"/>
          <w:spacing w:val="-4"/>
          <w:szCs w:val="28"/>
          <w:lang w:val="en-US"/>
        </w:rPr>
        <w:fldChar w:fldCharType="end"/>
      </w:r>
      <w:r w:rsidR="00C000C5" w:rsidRPr="003138A6">
        <w:rPr>
          <w:rFonts w:eastAsia="Times New Roman" w:cs="Times New Roman"/>
          <w:spacing w:val="-4"/>
          <w:szCs w:val="28"/>
          <w:lang w:val="en-US" w:eastAsia="ru-RU"/>
        </w:rPr>
        <w:t xml:space="preserve"> </w:t>
      </w:r>
      <w:r w:rsidR="00C000C5" w:rsidRPr="003138A6">
        <w:rPr>
          <w:rFonts w:eastAsia="Times New Roman" w:cs="Times New Roman"/>
          <w:spacing w:val="-4"/>
          <w:szCs w:val="28"/>
          <w:lang w:eastAsia="ru-RU"/>
        </w:rPr>
        <w:t>сайт</w:t>
      </w:r>
      <w:r w:rsidR="00C000C5" w:rsidRPr="003138A6">
        <w:rPr>
          <w:rFonts w:eastAsia="Times New Roman" w:cs="Times New Roman"/>
          <w:spacing w:val="-4"/>
          <w:szCs w:val="28"/>
          <w:lang w:val="en-US" w:eastAsia="ru-RU"/>
        </w:rPr>
        <w:t xml:space="preserve"> «</w:t>
      </w:r>
      <w:proofErr w:type="spellStart"/>
      <w:r w:rsidR="00C000C5" w:rsidRPr="003138A6">
        <w:rPr>
          <w:rFonts w:eastAsia="Times New Roman" w:cs="Times New Roman"/>
          <w:spacing w:val="-4"/>
          <w:szCs w:val="28"/>
          <w:lang w:val="en-US" w:eastAsia="ru-RU"/>
        </w:rPr>
        <w:t>Delo</w:t>
      </w:r>
      <w:proofErr w:type="spellEnd"/>
      <w:r w:rsidR="00C000C5" w:rsidRPr="003138A6">
        <w:rPr>
          <w:rFonts w:eastAsia="Times New Roman" w:cs="Times New Roman"/>
          <w:spacing w:val="-4"/>
          <w:szCs w:val="28"/>
          <w:lang w:val="en-US" w:eastAsia="ru-RU"/>
        </w:rPr>
        <w:t xml:space="preserve">-press» </w:t>
      </w:r>
    </w:p>
    <w:p w14:paraId="2DDB7577" w14:textId="77777777" w:rsidR="00C000C5" w:rsidRPr="003138A6" w:rsidRDefault="00C000C5" w:rsidP="00C000C5">
      <w:pPr>
        <w:tabs>
          <w:tab w:val="left" w:pos="993"/>
        </w:tabs>
        <w:ind w:firstLine="709"/>
        <w:jc w:val="both"/>
        <w:rPr>
          <w:rFonts w:eastAsia="Times New Roman" w:cs="Times New Roman"/>
          <w:szCs w:val="28"/>
          <w:lang w:eastAsia="ru-RU"/>
        </w:rPr>
      </w:pPr>
      <w:r w:rsidRPr="003138A6">
        <w:rPr>
          <w:rFonts w:eastAsia="Times New Roman" w:cs="Times New Roman"/>
          <w:szCs w:val="28"/>
          <w:lang w:eastAsia="ru-RU"/>
        </w:rPr>
        <w:t>3. Электронные ресурсы БИК:</w:t>
      </w:r>
    </w:p>
    <w:p w14:paraId="573612B2" w14:textId="77777777" w:rsidR="00C000C5" w:rsidRPr="00992E10" w:rsidRDefault="00C000C5" w:rsidP="00C000C5">
      <w:pPr>
        <w:numPr>
          <w:ilvl w:val="0"/>
          <w:numId w:val="45"/>
        </w:numPr>
        <w:tabs>
          <w:tab w:val="left" w:pos="993"/>
        </w:tabs>
        <w:ind w:left="0" w:firstLine="709"/>
        <w:contextualSpacing/>
        <w:jc w:val="both"/>
        <w:rPr>
          <w:rFonts w:cs="Times New Roman"/>
          <w:szCs w:val="28"/>
        </w:rPr>
      </w:pPr>
      <w:r w:rsidRPr="00992E10">
        <w:rPr>
          <w:rFonts w:cs="Times New Roman"/>
          <w:color w:val="000000" w:themeColor="text1"/>
          <w:szCs w:val="28"/>
        </w:rPr>
        <w:t xml:space="preserve">Электронная библиотека Финансового университета (ЭБ) </w:t>
      </w:r>
      <w:hyperlink r:id="rId14" w:history="1">
        <w:r w:rsidRPr="00992E10">
          <w:rPr>
            <w:rFonts w:cs="Times New Roman"/>
            <w:szCs w:val="28"/>
          </w:rPr>
          <w:t>http://elib.fa.ru/</w:t>
        </w:r>
      </w:hyperlink>
    </w:p>
    <w:p w14:paraId="507826E8"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Электронно-библиотечная система BOOK.RU http://www.book.ru</w:t>
      </w:r>
    </w:p>
    <w:p w14:paraId="2C796FDE"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Электронно-библиотечная система «Университетская библиотека ОНЛАЙН» http://biblioclub.ru/</w:t>
      </w:r>
    </w:p>
    <w:p w14:paraId="49C56C78"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 xml:space="preserve">Электронно-библиотечная система </w:t>
      </w:r>
      <w:proofErr w:type="spellStart"/>
      <w:r w:rsidRPr="00992E10">
        <w:rPr>
          <w:rFonts w:cs="Times New Roman"/>
          <w:color w:val="000000" w:themeColor="text1"/>
          <w:szCs w:val="28"/>
        </w:rPr>
        <w:t>Znanium</w:t>
      </w:r>
      <w:proofErr w:type="spellEnd"/>
      <w:r w:rsidRPr="00992E10">
        <w:rPr>
          <w:rFonts w:cs="Times New Roman"/>
          <w:color w:val="000000" w:themeColor="text1"/>
          <w:szCs w:val="28"/>
        </w:rPr>
        <w:t xml:space="preserve"> http://www.znanium.com</w:t>
      </w:r>
    </w:p>
    <w:p w14:paraId="35DF02BF"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Электронно-библиотечная система издательства «ЮРАЙТ» https://urait.ru/</w:t>
      </w:r>
    </w:p>
    <w:p w14:paraId="47793A58" w14:textId="77777777" w:rsidR="00C000C5" w:rsidRPr="00992E10" w:rsidRDefault="00C000C5" w:rsidP="00C000C5">
      <w:pPr>
        <w:numPr>
          <w:ilvl w:val="0"/>
          <w:numId w:val="45"/>
        </w:numPr>
        <w:tabs>
          <w:tab w:val="left" w:pos="993"/>
        </w:tabs>
        <w:ind w:left="0" w:firstLine="709"/>
        <w:contextualSpacing/>
        <w:jc w:val="both"/>
        <w:rPr>
          <w:rFonts w:cs="Times New Roman"/>
          <w:szCs w:val="28"/>
        </w:rPr>
      </w:pPr>
      <w:r w:rsidRPr="00992E10">
        <w:rPr>
          <w:rFonts w:cs="Times New Roman"/>
          <w:color w:val="000000" w:themeColor="text1"/>
          <w:szCs w:val="28"/>
        </w:rPr>
        <w:lastRenderedPageBreak/>
        <w:t xml:space="preserve">Электронно-библиотечная система издательства Проспект </w:t>
      </w:r>
      <w:hyperlink r:id="rId15" w:history="1">
        <w:r w:rsidRPr="00992E10">
          <w:rPr>
            <w:rFonts w:cs="Times New Roman"/>
            <w:szCs w:val="28"/>
          </w:rPr>
          <w:t>http://ebs.prospekt.org/books</w:t>
        </w:r>
      </w:hyperlink>
    </w:p>
    <w:p w14:paraId="10C01D76"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szCs w:val="28"/>
          <w:shd w:val="clear" w:color="auto" w:fill="FFFFFF"/>
        </w:rPr>
        <w:t>Справочно-образовательная система</w:t>
      </w:r>
      <w:r w:rsidRPr="00992E10">
        <w:rPr>
          <w:rFonts w:cs="Times New Roman"/>
          <w:color w:val="000000" w:themeColor="text1"/>
          <w:szCs w:val="28"/>
        </w:rPr>
        <w:t xml:space="preserve"> </w:t>
      </w:r>
      <w:proofErr w:type="spellStart"/>
      <w:r w:rsidRPr="00992E10">
        <w:rPr>
          <w:rFonts w:cs="Times New Roman"/>
          <w:color w:val="000000" w:themeColor="text1"/>
          <w:szCs w:val="28"/>
        </w:rPr>
        <w:t>Актион</w:t>
      </w:r>
      <w:proofErr w:type="spellEnd"/>
      <w:r w:rsidRPr="00992E10">
        <w:rPr>
          <w:rFonts w:cs="Times New Roman"/>
          <w:color w:val="000000" w:themeColor="text1"/>
          <w:szCs w:val="28"/>
        </w:rPr>
        <w:t xml:space="preserve"> 360 https://action360.ru/</w:t>
      </w:r>
    </w:p>
    <w:p w14:paraId="3536E307" w14:textId="77777777" w:rsidR="00C000C5" w:rsidRPr="00992E10" w:rsidRDefault="00C000C5" w:rsidP="00C000C5">
      <w:pPr>
        <w:numPr>
          <w:ilvl w:val="0"/>
          <w:numId w:val="45"/>
        </w:numPr>
        <w:tabs>
          <w:tab w:val="left" w:pos="993"/>
        </w:tabs>
        <w:ind w:left="0" w:firstLine="709"/>
        <w:contextualSpacing/>
        <w:jc w:val="both"/>
        <w:rPr>
          <w:rFonts w:cs="Times New Roman"/>
          <w:szCs w:val="28"/>
        </w:rPr>
      </w:pPr>
      <w:r w:rsidRPr="00992E10">
        <w:rPr>
          <w:rFonts w:cs="Times New Roman"/>
          <w:color w:val="000000" w:themeColor="text1"/>
          <w:szCs w:val="28"/>
        </w:rPr>
        <w:t xml:space="preserve">Деловая онлайн-библиотека </w:t>
      </w:r>
      <w:proofErr w:type="spellStart"/>
      <w:r w:rsidRPr="00992E10">
        <w:rPr>
          <w:rFonts w:cs="Times New Roman"/>
          <w:color w:val="000000" w:themeColor="text1"/>
          <w:szCs w:val="28"/>
        </w:rPr>
        <w:t>Alpina</w:t>
      </w:r>
      <w:proofErr w:type="spellEnd"/>
      <w:r w:rsidRPr="00992E10">
        <w:rPr>
          <w:rFonts w:cs="Times New Roman"/>
          <w:color w:val="000000" w:themeColor="text1"/>
          <w:szCs w:val="28"/>
        </w:rPr>
        <w:t xml:space="preserve"> </w:t>
      </w:r>
      <w:proofErr w:type="spellStart"/>
      <w:r w:rsidRPr="00992E10">
        <w:rPr>
          <w:rFonts w:cs="Times New Roman"/>
          <w:color w:val="000000" w:themeColor="text1"/>
          <w:szCs w:val="28"/>
        </w:rPr>
        <w:t>Digital</w:t>
      </w:r>
      <w:proofErr w:type="spellEnd"/>
      <w:r w:rsidRPr="00992E10">
        <w:rPr>
          <w:rFonts w:cs="Times New Roman"/>
          <w:color w:val="000000" w:themeColor="text1"/>
          <w:szCs w:val="28"/>
        </w:rPr>
        <w:t xml:space="preserve"> </w:t>
      </w:r>
      <w:hyperlink r:id="rId16" w:history="1">
        <w:r w:rsidRPr="00992E10">
          <w:rPr>
            <w:rFonts w:cs="Times New Roman"/>
            <w:szCs w:val="28"/>
          </w:rPr>
          <w:t>http://lib.alpinadigital.ru/</w:t>
        </w:r>
      </w:hyperlink>
    </w:p>
    <w:p w14:paraId="15B04F00" w14:textId="77777777" w:rsidR="00C000C5" w:rsidRPr="00992E10" w:rsidRDefault="00C000C5" w:rsidP="00C000C5">
      <w:pPr>
        <w:numPr>
          <w:ilvl w:val="0"/>
          <w:numId w:val="45"/>
        </w:numPr>
        <w:tabs>
          <w:tab w:val="left" w:pos="993"/>
        </w:tabs>
        <w:ind w:left="0" w:firstLine="709"/>
        <w:contextualSpacing/>
        <w:jc w:val="both"/>
        <w:rPr>
          <w:rFonts w:cs="Times New Roman"/>
          <w:szCs w:val="28"/>
        </w:rPr>
      </w:pPr>
      <w:r w:rsidRPr="00992E10">
        <w:rPr>
          <w:rFonts w:cs="Times New Roman"/>
          <w:szCs w:val="28"/>
        </w:rPr>
        <w:t>Электронная библиотека издательства «МИФ» («Манн, Иванов и Фербер») https://fa.miflib.ru/auth/#/registration</w:t>
      </w:r>
    </w:p>
    <w:p w14:paraId="27D3631B"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Электронная библиотека Издательского дома «Гребенников» https://grebennikon.ru/</w:t>
      </w:r>
    </w:p>
    <w:p w14:paraId="738DCDCF"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 xml:space="preserve">Научная электронная библиотека eLibrary.ru http://elibrary.ru  </w:t>
      </w:r>
    </w:p>
    <w:p w14:paraId="221D7796"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Национальная электронная библиотека http://нэб.рф/</w:t>
      </w:r>
    </w:p>
    <w:p w14:paraId="5F8172DB"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Финансовая справочная система «Финансовый директор» http://www.1fd.ru/</w:t>
      </w:r>
    </w:p>
    <w:p w14:paraId="042032B3"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Ресурсы информационно-аналитического агентства по финансовым рынкам Cbonds.ru https://cbonds.ru/</w:t>
      </w:r>
    </w:p>
    <w:p w14:paraId="6245A929" w14:textId="77777777" w:rsidR="00C000C5" w:rsidRPr="002E4E67" w:rsidRDefault="00C000C5" w:rsidP="00C000C5">
      <w:pPr>
        <w:numPr>
          <w:ilvl w:val="0"/>
          <w:numId w:val="45"/>
        </w:numPr>
        <w:tabs>
          <w:tab w:val="left" w:pos="993"/>
        </w:tabs>
        <w:ind w:left="0" w:firstLine="709"/>
        <w:contextualSpacing/>
        <w:jc w:val="both"/>
        <w:rPr>
          <w:rFonts w:cs="Times New Roman"/>
          <w:szCs w:val="28"/>
        </w:rPr>
      </w:pPr>
      <w:r w:rsidRPr="00992E10">
        <w:rPr>
          <w:rFonts w:cs="Times New Roman"/>
          <w:color w:val="000000" w:themeColor="text1"/>
          <w:szCs w:val="28"/>
        </w:rPr>
        <w:t xml:space="preserve">СПАРК </w:t>
      </w:r>
      <w:hyperlink r:id="rId17" w:history="1">
        <w:r w:rsidRPr="002E4E67">
          <w:rPr>
            <w:rFonts w:cs="Times New Roman"/>
            <w:szCs w:val="28"/>
            <w:u w:val="single"/>
          </w:rPr>
          <w:t>https://spark-interfax.ru/</w:t>
        </w:r>
      </w:hyperlink>
    </w:p>
    <w:p w14:paraId="25776336" w14:textId="77777777" w:rsidR="00C000C5" w:rsidRPr="002E4E67" w:rsidRDefault="00C000C5" w:rsidP="00C000C5">
      <w:pPr>
        <w:numPr>
          <w:ilvl w:val="0"/>
          <w:numId w:val="45"/>
        </w:numPr>
        <w:tabs>
          <w:tab w:val="left" w:pos="993"/>
        </w:tabs>
        <w:ind w:left="0" w:firstLine="709"/>
        <w:contextualSpacing/>
        <w:jc w:val="both"/>
        <w:rPr>
          <w:rFonts w:cs="Times New Roman"/>
          <w:szCs w:val="28"/>
          <w:lang w:val="en-US"/>
        </w:rPr>
      </w:pPr>
      <w:r w:rsidRPr="002E4E67">
        <w:rPr>
          <w:rFonts w:cs="Times New Roman"/>
          <w:szCs w:val="28"/>
          <w:lang w:val="en-US"/>
        </w:rPr>
        <w:t>STATISTA https://www.statista.com/</w:t>
      </w:r>
    </w:p>
    <w:p w14:paraId="7025D5DF" w14:textId="77777777" w:rsidR="00C000C5" w:rsidRPr="002E4E67" w:rsidRDefault="00C000C5" w:rsidP="00C000C5">
      <w:pPr>
        <w:numPr>
          <w:ilvl w:val="0"/>
          <w:numId w:val="45"/>
        </w:numPr>
        <w:tabs>
          <w:tab w:val="left" w:pos="993"/>
        </w:tabs>
        <w:ind w:left="0" w:firstLine="709"/>
        <w:contextualSpacing/>
        <w:jc w:val="both"/>
        <w:rPr>
          <w:rFonts w:cs="Times New Roman"/>
          <w:szCs w:val="28"/>
          <w:lang w:val="en-US"/>
        </w:rPr>
      </w:pPr>
      <w:r w:rsidRPr="002E4E67">
        <w:rPr>
          <w:rFonts w:cs="Times New Roman"/>
          <w:szCs w:val="28"/>
          <w:lang w:val="en-US"/>
        </w:rPr>
        <w:t>Academic Reference http://ar.cnki.net/ACADREF</w:t>
      </w:r>
    </w:p>
    <w:p w14:paraId="768AC23F"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2E4E67">
        <w:rPr>
          <w:rFonts w:cs="Times New Roman"/>
          <w:szCs w:val="28"/>
        </w:rPr>
        <w:t xml:space="preserve">Пакет баз данных компании EBSCO </w:t>
      </w:r>
      <w:proofErr w:type="spellStart"/>
      <w:r w:rsidRPr="002E4E67">
        <w:rPr>
          <w:rFonts w:cs="Times New Roman"/>
          <w:szCs w:val="28"/>
        </w:rPr>
        <w:t>Publishing</w:t>
      </w:r>
      <w:proofErr w:type="spellEnd"/>
      <w:r w:rsidRPr="002E4E67">
        <w:rPr>
          <w:rFonts w:cs="Times New Roman"/>
          <w:szCs w:val="28"/>
        </w:rPr>
        <w:t xml:space="preserve">, крупнейшего </w:t>
      </w:r>
      <w:proofErr w:type="spellStart"/>
      <w:r w:rsidRPr="002E4E67">
        <w:rPr>
          <w:rFonts w:cs="Times New Roman"/>
          <w:szCs w:val="28"/>
        </w:rPr>
        <w:t>агрегатора</w:t>
      </w:r>
      <w:proofErr w:type="spellEnd"/>
      <w:r w:rsidRPr="002E4E67">
        <w:rPr>
          <w:rFonts w:cs="Times New Roman"/>
          <w:szCs w:val="28"/>
        </w:rPr>
        <w:t xml:space="preserve"> научных ресурсов ведущих издательств мира </w:t>
      </w:r>
      <w:hyperlink r:id="rId18" w:history="1">
        <w:r w:rsidRPr="002E4E67">
          <w:rPr>
            <w:rFonts w:cs="Times New Roman"/>
            <w:szCs w:val="28"/>
            <w:u w:val="single"/>
          </w:rPr>
          <w:t>http://search.ebscohost.com</w:t>
        </w:r>
      </w:hyperlink>
      <w:r w:rsidRPr="002E4E67">
        <w:rPr>
          <w:rFonts w:cs="Times New Roman"/>
          <w:szCs w:val="28"/>
        </w:rPr>
        <w:t xml:space="preserve"> (до </w:t>
      </w:r>
      <w:r w:rsidRPr="00992E10">
        <w:rPr>
          <w:rFonts w:cs="Times New Roman"/>
          <w:color w:val="000000" w:themeColor="text1"/>
          <w:szCs w:val="28"/>
        </w:rPr>
        <w:t>1 января 2024 г.)</w:t>
      </w:r>
    </w:p>
    <w:p w14:paraId="444ADD01" w14:textId="77777777"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proofErr w:type="spellStart"/>
      <w:r w:rsidRPr="00992E10">
        <w:rPr>
          <w:rFonts w:cs="Times New Roman"/>
          <w:color w:val="000000" w:themeColor="text1"/>
          <w:szCs w:val="28"/>
        </w:rPr>
        <w:t>Henry</w:t>
      </w:r>
      <w:proofErr w:type="spellEnd"/>
      <w:r w:rsidRPr="00992E10">
        <w:rPr>
          <w:rFonts w:cs="Times New Roman"/>
          <w:color w:val="000000" w:themeColor="text1"/>
          <w:szCs w:val="28"/>
        </w:rPr>
        <w:t xml:space="preserve"> </w:t>
      </w:r>
      <w:proofErr w:type="spellStart"/>
      <w:r w:rsidRPr="00992E10">
        <w:rPr>
          <w:rFonts w:cs="Times New Roman"/>
          <w:color w:val="000000" w:themeColor="text1"/>
          <w:szCs w:val="28"/>
        </w:rPr>
        <w:t>Stewart</w:t>
      </w:r>
      <w:proofErr w:type="spellEnd"/>
      <w:r w:rsidRPr="00992E10">
        <w:rPr>
          <w:rFonts w:cs="Times New Roman"/>
          <w:color w:val="000000" w:themeColor="text1"/>
          <w:szCs w:val="28"/>
        </w:rPr>
        <w:t xml:space="preserve"> </w:t>
      </w:r>
      <w:proofErr w:type="spellStart"/>
      <w:r w:rsidRPr="00992E10">
        <w:rPr>
          <w:rFonts w:cs="Times New Roman"/>
          <w:color w:val="000000" w:themeColor="text1"/>
          <w:szCs w:val="28"/>
        </w:rPr>
        <w:t>Talks</w:t>
      </w:r>
      <w:proofErr w:type="spellEnd"/>
      <w:r w:rsidRPr="00992E10">
        <w:rPr>
          <w:rFonts w:cs="Times New Roman"/>
          <w:color w:val="000000" w:themeColor="text1"/>
          <w:szCs w:val="28"/>
        </w:rPr>
        <w:t>: Библиотека Онлайн Лекций по Бизнесу и Маркетингу https://hstalks.com/business/</w:t>
      </w:r>
    </w:p>
    <w:p w14:paraId="070D3B6B" w14:textId="77777777" w:rsidR="00C000C5" w:rsidRPr="00992E10" w:rsidRDefault="00C000C5" w:rsidP="00C000C5">
      <w:pPr>
        <w:numPr>
          <w:ilvl w:val="0"/>
          <w:numId w:val="45"/>
        </w:numPr>
        <w:tabs>
          <w:tab w:val="left" w:pos="993"/>
        </w:tabs>
        <w:ind w:left="0" w:firstLine="709"/>
        <w:contextualSpacing/>
        <w:jc w:val="both"/>
        <w:rPr>
          <w:rFonts w:cs="Times New Roman"/>
          <w:szCs w:val="28"/>
        </w:rPr>
      </w:pPr>
      <w:r w:rsidRPr="00992E10">
        <w:rPr>
          <w:rFonts w:cs="Times New Roman"/>
          <w:color w:val="000000" w:themeColor="text1"/>
          <w:szCs w:val="28"/>
        </w:rPr>
        <w:t xml:space="preserve">Электронная коллекция книг издательства </w:t>
      </w:r>
      <w:proofErr w:type="spellStart"/>
      <w:r w:rsidRPr="00992E10">
        <w:rPr>
          <w:rFonts w:cs="Times New Roman"/>
          <w:color w:val="000000" w:themeColor="text1"/>
          <w:szCs w:val="28"/>
        </w:rPr>
        <w:t>Springer</w:t>
      </w:r>
      <w:proofErr w:type="spellEnd"/>
      <w:r w:rsidRPr="00992E10">
        <w:rPr>
          <w:rFonts w:cs="Times New Roman"/>
          <w:color w:val="000000" w:themeColor="text1"/>
          <w:szCs w:val="28"/>
        </w:rPr>
        <w:t xml:space="preserve">:  </w:t>
      </w:r>
      <w:proofErr w:type="spellStart"/>
      <w:r w:rsidRPr="00992E10">
        <w:rPr>
          <w:rFonts w:cs="Times New Roman"/>
          <w:color w:val="000000" w:themeColor="text1"/>
          <w:szCs w:val="28"/>
        </w:rPr>
        <w:t>Springer</w:t>
      </w:r>
      <w:proofErr w:type="spellEnd"/>
      <w:r w:rsidRPr="00992E10">
        <w:rPr>
          <w:rFonts w:cs="Times New Roman"/>
          <w:color w:val="000000" w:themeColor="text1"/>
          <w:szCs w:val="28"/>
        </w:rPr>
        <w:t xml:space="preserve"> </w:t>
      </w:r>
      <w:proofErr w:type="spellStart"/>
      <w:r w:rsidRPr="00992E10">
        <w:rPr>
          <w:rFonts w:cs="Times New Roman"/>
          <w:color w:val="000000" w:themeColor="text1"/>
          <w:szCs w:val="28"/>
        </w:rPr>
        <w:t>eBooks</w:t>
      </w:r>
      <w:proofErr w:type="spellEnd"/>
      <w:r w:rsidRPr="00992E10">
        <w:rPr>
          <w:rFonts w:cs="Times New Roman"/>
          <w:color w:val="000000" w:themeColor="text1"/>
          <w:szCs w:val="28"/>
        </w:rPr>
        <w:t xml:space="preserve"> </w:t>
      </w:r>
      <w:hyperlink r:id="rId19" w:history="1">
        <w:r w:rsidRPr="00992E10">
          <w:rPr>
            <w:rFonts w:cs="Times New Roman"/>
            <w:szCs w:val="28"/>
          </w:rPr>
          <w:t>http://link.springer.com/</w:t>
        </w:r>
      </w:hyperlink>
    </w:p>
    <w:p w14:paraId="21AD395C" w14:textId="77777777" w:rsidR="00C000C5" w:rsidRPr="00992E10" w:rsidRDefault="00C000C5" w:rsidP="00C000C5">
      <w:pPr>
        <w:numPr>
          <w:ilvl w:val="0"/>
          <w:numId w:val="45"/>
        </w:numPr>
        <w:tabs>
          <w:tab w:val="left" w:pos="993"/>
        </w:tabs>
        <w:ind w:left="0" w:firstLine="709"/>
        <w:contextualSpacing/>
        <w:jc w:val="both"/>
        <w:rPr>
          <w:rFonts w:cs="Times New Roman"/>
          <w:szCs w:val="28"/>
        </w:rPr>
      </w:pPr>
      <w:r w:rsidRPr="00992E10">
        <w:rPr>
          <w:rFonts w:cs="Times New Roman"/>
          <w:color w:val="000000" w:themeColor="text1"/>
          <w:szCs w:val="28"/>
        </w:rPr>
        <w:t xml:space="preserve">Электронные продукты издательства </w:t>
      </w:r>
      <w:proofErr w:type="spellStart"/>
      <w:r w:rsidRPr="00992E10">
        <w:rPr>
          <w:rFonts w:cs="Times New Roman"/>
          <w:color w:val="000000" w:themeColor="text1"/>
          <w:szCs w:val="28"/>
        </w:rPr>
        <w:t>Elsevier</w:t>
      </w:r>
      <w:proofErr w:type="spellEnd"/>
      <w:r w:rsidRPr="00992E10">
        <w:rPr>
          <w:rFonts w:cs="Times New Roman"/>
          <w:color w:val="000000" w:themeColor="text1"/>
          <w:szCs w:val="28"/>
        </w:rPr>
        <w:t xml:space="preserve"> </w:t>
      </w:r>
      <w:hyperlink r:id="rId20" w:history="1">
        <w:r w:rsidRPr="00992E10">
          <w:rPr>
            <w:rFonts w:cs="Times New Roman"/>
            <w:szCs w:val="28"/>
          </w:rPr>
          <w:t>http://www.sciencedirect.com</w:t>
        </w:r>
      </w:hyperlink>
    </w:p>
    <w:p w14:paraId="0D7E4ED3" w14:textId="77777777" w:rsidR="00C000C5" w:rsidRPr="00992E10" w:rsidRDefault="00C000C5" w:rsidP="00C000C5">
      <w:pPr>
        <w:numPr>
          <w:ilvl w:val="0"/>
          <w:numId w:val="45"/>
        </w:numPr>
        <w:tabs>
          <w:tab w:val="left" w:pos="993"/>
        </w:tabs>
        <w:ind w:left="0" w:firstLine="709"/>
        <w:contextualSpacing/>
        <w:jc w:val="both"/>
        <w:rPr>
          <w:rFonts w:cs="Times New Roman"/>
          <w:szCs w:val="28"/>
          <w:lang w:val="en-US"/>
        </w:rPr>
      </w:pPr>
      <w:r w:rsidRPr="00992E10">
        <w:rPr>
          <w:rFonts w:cs="Times New Roman"/>
          <w:color w:val="000000" w:themeColor="text1"/>
          <w:szCs w:val="28"/>
          <w:lang w:val="en-US"/>
        </w:rPr>
        <w:t xml:space="preserve">Emerald: Management </w:t>
      </w:r>
      <w:proofErr w:type="spellStart"/>
      <w:r w:rsidRPr="00992E10">
        <w:rPr>
          <w:rFonts w:cs="Times New Roman"/>
          <w:color w:val="000000" w:themeColor="text1"/>
          <w:szCs w:val="28"/>
          <w:lang w:val="en-US"/>
        </w:rPr>
        <w:t>eJournal</w:t>
      </w:r>
      <w:proofErr w:type="spellEnd"/>
      <w:r w:rsidRPr="00992E10">
        <w:rPr>
          <w:rFonts w:cs="Times New Roman"/>
          <w:color w:val="000000" w:themeColor="text1"/>
          <w:szCs w:val="28"/>
          <w:lang w:val="en-US"/>
        </w:rPr>
        <w:t xml:space="preserve"> Portfolio </w:t>
      </w:r>
      <w:r w:rsidR="001D1637">
        <w:fldChar w:fldCharType="begin"/>
      </w:r>
      <w:r w:rsidR="001D1637" w:rsidRPr="00007777">
        <w:rPr>
          <w:lang w:val="en-US"/>
        </w:rPr>
        <w:instrText xml:space="preserve"> HYPERLINK "https://www.emerald.com/insight/" </w:instrText>
      </w:r>
      <w:r w:rsidR="001D1637">
        <w:fldChar w:fldCharType="separate"/>
      </w:r>
      <w:r w:rsidRPr="00992E10">
        <w:rPr>
          <w:rFonts w:cs="Times New Roman"/>
          <w:szCs w:val="28"/>
          <w:lang w:val="en-US"/>
        </w:rPr>
        <w:t>https://www.emerald.com/insight/</w:t>
      </w:r>
      <w:r w:rsidR="001D1637">
        <w:rPr>
          <w:rFonts w:cs="Times New Roman"/>
          <w:szCs w:val="28"/>
          <w:lang w:val="en-US"/>
        </w:rPr>
        <w:fldChar w:fldCharType="end"/>
      </w:r>
    </w:p>
    <w:p w14:paraId="41A2A44F" w14:textId="77777777" w:rsidR="00C000C5" w:rsidRPr="00992E10" w:rsidRDefault="00C000C5" w:rsidP="00C000C5">
      <w:pPr>
        <w:numPr>
          <w:ilvl w:val="0"/>
          <w:numId w:val="45"/>
        </w:numPr>
        <w:tabs>
          <w:tab w:val="left" w:pos="993"/>
        </w:tabs>
        <w:ind w:left="0" w:firstLine="709"/>
        <w:jc w:val="both"/>
        <w:rPr>
          <w:rFonts w:eastAsia="Times New Roman" w:cs="Times New Roman"/>
          <w:bCs/>
          <w:szCs w:val="28"/>
          <w:lang w:val="en-US" w:eastAsia="ru-RU"/>
        </w:rPr>
      </w:pPr>
      <w:r w:rsidRPr="00992E10">
        <w:rPr>
          <w:rFonts w:eastAsia="Times New Roman" w:cs="Times New Roman"/>
          <w:bCs/>
          <w:szCs w:val="28"/>
          <w:lang w:val="en-US" w:eastAsia="ru-RU"/>
        </w:rPr>
        <w:t xml:space="preserve">JSTOR. Arts &amp; Sciences I Collection </w:t>
      </w:r>
      <w:r w:rsidR="001D1637">
        <w:fldChar w:fldCharType="begin"/>
      </w:r>
      <w:r w:rsidR="001D1637" w:rsidRPr="00007777">
        <w:rPr>
          <w:lang w:val="en-US"/>
        </w:rPr>
        <w:instrText xml:space="preserve"> </w:instrText>
      </w:r>
      <w:r w:rsidR="001D1637" w:rsidRPr="00007777">
        <w:rPr>
          <w:lang w:val="en-US"/>
        </w:rPr>
        <w:instrText xml:space="preserve">HYPERLINK "https://www.jstor.org/" </w:instrText>
      </w:r>
      <w:r w:rsidR="001D1637">
        <w:fldChar w:fldCharType="separate"/>
      </w:r>
      <w:r w:rsidRPr="00992E10">
        <w:rPr>
          <w:rFonts w:eastAsia="Times New Roman" w:cs="Times New Roman"/>
          <w:szCs w:val="28"/>
          <w:lang w:val="en-US" w:eastAsia="ru-RU"/>
        </w:rPr>
        <w:t>https://www.jstor.org/</w:t>
      </w:r>
      <w:r w:rsidR="001D1637">
        <w:rPr>
          <w:rFonts w:eastAsia="Times New Roman" w:cs="Times New Roman"/>
          <w:szCs w:val="28"/>
          <w:lang w:val="en-US" w:eastAsia="ru-RU"/>
        </w:rPr>
        <w:fldChar w:fldCharType="end"/>
      </w:r>
    </w:p>
    <w:p w14:paraId="17863242" w14:textId="77777777" w:rsidR="00C000C5" w:rsidRPr="00992E10" w:rsidRDefault="00C000C5" w:rsidP="00C000C5">
      <w:pPr>
        <w:numPr>
          <w:ilvl w:val="0"/>
          <w:numId w:val="45"/>
        </w:numPr>
        <w:tabs>
          <w:tab w:val="left" w:pos="993"/>
        </w:tabs>
        <w:ind w:left="0" w:firstLine="709"/>
        <w:contextualSpacing/>
        <w:jc w:val="both"/>
        <w:rPr>
          <w:rFonts w:eastAsia="Times New Roman" w:cs="Times New Roman"/>
          <w:szCs w:val="28"/>
          <w:shd w:val="clear" w:color="auto" w:fill="FFFFFF"/>
          <w:lang w:eastAsia="ru-RU"/>
        </w:rPr>
      </w:pPr>
      <w:r w:rsidRPr="00992E10">
        <w:rPr>
          <w:rFonts w:cs="Times New Roman"/>
          <w:color w:val="000000"/>
          <w:szCs w:val="28"/>
          <w:shd w:val="clear" w:color="auto" w:fill="FFFFFF"/>
        </w:rPr>
        <w:lastRenderedPageBreak/>
        <w:t xml:space="preserve">Библиотека электронных публикаций Организации экономического сотрудничества и развития OECD </w:t>
      </w:r>
      <w:proofErr w:type="spellStart"/>
      <w:r w:rsidRPr="00992E10">
        <w:rPr>
          <w:rFonts w:cs="Times New Roman"/>
          <w:color w:val="000000"/>
          <w:szCs w:val="28"/>
          <w:shd w:val="clear" w:color="auto" w:fill="FFFFFF"/>
        </w:rPr>
        <w:t>iLibrary</w:t>
      </w:r>
      <w:proofErr w:type="spellEnd"/>
      <w:r w:rsidRPr="00992E10">
        <w:rPr>
          <w:rFonts w:cs="Times New Roman"/>
          <w:color w:val="000000"/>
          <w:szCs w:val="28"/>
          <w:shd w:val="clear" w:color="auto" w:fill="FFFFFF"/>
        </w:rPr>
        <w:t xml:space="preserve"> </w:t>
      </w:r>
      <w:hyperlink r:id="rId21" w:history="1">
        <w:r w:rsidRPr="00992E10">
          <w:rPr>
            <w:rFonts w:eastAsia="Times New Roman" w:cs="Times New Roman"/>
            <w:szCs w:val="28"/>
            <w:shd w:val="clear" w:color="auto" w:fill="FFFFFF"/>
            <w:lang w:eastAsia="ru-RU"/>
          </w:rPr>
          <w:t>https://www.oecd-ilibrary.org/</w:t>
        </w:r>
      </w:hyperlink>
    </w:p>
    <w:p w14:paraId="1242D35D" w14:textId="2CFC6B84" w:rsidR="00C000C5" w:rsidRPr="00992E10" w:rsidRDefault="00C000C5" w:rsidP="00C000C5">
      <w:pPr>
        <w:numPr>
          <w:ilvl w:val="0"/>
          <w:numId w:val="45"/>
        </w:numPr>
        <w:tabs>
          <w:tab w:val="left" w:pos="993"/>
        </w:tabs>
        <w:ind w:left="0" w:firstLine="709"/>
        <w:contextualSpacing/>
        <w:jc w:val="both"/>
        <w:rPr>
          <w:rFonts w:cs="Times New Roman"/>
          <w:color w:val="000000" w:themeColor="text1"/>
          <w:szCs w:val="28"/>
        </w:rPr>
      </w:pPr>
      <w:r w:rsidRPr="00992E10">
        <w:rPr>
          <w:rFonts w:cs="Times New Roman"/>
          <w:color w:val="000000" w:themeColor="text1"/>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2E4E67" w:rsidRPr="00992E10">
        <w:rPr>
          <w:rFonts w:cs="Times New Roman"/>
          <w:color w:val="000000" w:themeColor="text1"/>
          <w:szCs w:val="28"/>
        </w:rPr>
        <w:t>управления» http://eduvideo.online/</w:t>
      </w:r>
    </w:p>
    <w:p w14:paraId="28B351E8" w14:textId="77777777" w:rsidR="00C000C5" w:rsidRPr="00992E10" w:rsidRDefault="00C000C5" w:rsidP="00C000C5">
      <w:pPr>
        <w:numPr>
          <w:ilvl w:val="0"/>
          <w:numId w:val="45"/>
        </w:numPr>
        <w:tabs>
          <w:tab w:val="left" w:pos="993"/>
        </w:tabs>
        <w:ind w:left="0" w:firstLine="709"/>
        <w:contextualSpacing/>
        <w:jc w:val="both"/>
        <w:rPr>
          <w:rFonts w:cs="Times New Roman"/>
          <w:bCs/>
          <w:szCs w:val="28"/>
        </w:rPr>
      </w:pPr>
      <w:r w:rsidRPr="00992E10">
        <w:rPr>
          <w:rFonts w:cs="Times New Roman"/>
          <w:color w:val="000000" w:themeColor="text1"/>
          <w:szCs w:val="28"/>
        </w:rPr>
        <w:t xml:space="preserve">База данных научных журналов издательства </w:t>
      </w:r>
      <w:proofErr w:type="spellStart"/>
      <w:r w:rsidRPr="00992E10">
        <w:rPr>
          <w:rFonts w:cs="Times New Roman"/>
          <w:color w:val="000000" w:themeColor="text1"/>
          <w:szCs w:val="28"/>
        </w:rPr>
        <w:t>Wiley</w:t>
      </w:r>
      <w:proofErr w:type="spellEnd"/>
      <w:r w:rsidRPr="00992E10">
        <w:rPr>
          <w:rFonts w:cs="Times New Roman"/>
          <w:color w:val="000000" w:themeColor="text1"/>
          <w:szCs w:val="28"/>
        </w:rPr>
        <w:t xml:space="preserve"> </w:t>
      </w:r>
      <w:hyperlink r:id="rId22" w:history="1">
        <w:r w:rsidRPr="00992E10">
          <w:rPr>
            <w:rFonts w:cs="Times New Roman"/>
            <w:szCs w:val="28"/>
          </w:rPr>
          <w:t>https://onlinelibrary.wiley.com/</w:t>
        </w:r>
      </w:hyperlink>
    </w:p>
    <w:p w14:paraId="3551C8C1"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r w:rsidRPr="00326F2C">
        <w:rPr>
          <w:rFonts w:eastAsia="Calibri" w:cs="Times New Roman"/>
          <w:b/>
          <w:bCs/>
          <w:kern w:val="32"/>
          <w:szCs w:val="28"/>
          <w:lang w:eastAsia="ru-RU"/>
        </w:rPr>
        <w:t>10. Методические указания для обучающихся по освоению дисциплины</w:t>
      </w:r>
      <w:bookmarkEnd w:id="16"/>
    </w:p>
    <w:p w14:paraId="1D8F5A40" w14:textId="77777777" w:rsidR="00BF776A" w:rsidRPr="00326F2C" w:rsidRDefault="00BF776A" w:rsidP="00326F2C">
      <w:pPr>
        <w:widowControl w:val="0"/>
        <w:autoSpaceDE w:val="0"/>
        <w:autoSpaceDN w:val="0"/>
        <w:adjustRightInd w:val="0"/>
        <w:snapToGrid w:val="0"/>
        <w:ind w:firstLine="709"/>
        <w:jc w:val="both"/>
        <w:rPr>
          <w:rFonts w:eastAsia="Times New Roman" w:cs="Times New Roman"/>
          <w:szCs w:val="28"/>
          <w:lang w:eastAsia="ru-RU"/>
        </w:rPr>
      </w:pPr>
      <w:r w:rsidRPr="00326F2C">
        <w:rPr>
          <w:rFonts w:eastAsia="Times New Roman" w:cs="Times New Roman"/>
          <w:szCs w:val="28"/>
          <w:lang w:eastAsia="ru-RU"/>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1F85FD54" w14:textId="77777777" w:rsidR="00BF776A" w:rsidRPr="00326F2C" w:rsidRDefault="00BF776A" w:rsidP="00326F2C">
      <w:pPr>
        <w:widowControl w:val="0"/>
        <w:ind w:firstLine="709"/>
        <w:jc w:val="both"/>
        <w:rPr>
          <w:rFonts w:eastAsia="Calibri" w:cs="Times New Roman"/>
          <w:szCs w:val="28"/>
        </w:rPr>
      </w:pPr>
      <w:r w:rsidRPr="00326F2C">
        <w:rPr>
          <w:rFonts w:eastAsia="Calibri" w:cs="Times New Roman"/>
          <w:szCs w:val="28"/>
        </w:rPr>
        <w:t>При подготовке к семинарским занятиям студентам следует:</w:t>
      </w:r>
    </w:p>
    <w:p w14:paraId="72543C34"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24969C0A"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0ECFCEE" w14:textId="77777777" w:rsidR="00BF776A" w:rsidRPr="00326F2C" w:rsidRDefault="00BF776A" w:rsidP="00326F2C">
      <w:pPr>
        <w:widowControl w:val="0"/>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 xml:space="preserve">Семинарские занятия предполагают:  </w:t>
      </w:r>
    </w:p>
    <w:p w14:paraId="5EB0135F"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обсуждение в интерактивной форме вопросов в области выбора альтернатив управленческих решений (деловых игр, дискуссия, круглый стол и пр.);</w:t>
      </w:r>
    </w:p>
    <w:p w14:paraId="23E40658" w14:textId="1C59AB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 xml:space="preserve"> подготовку докладов, выступление и участие в групповом </w:t>
      </w:r>
      <w:r w:rsidR="003138A6" w:rsidRPr="00326F2C">
        <w:rPr>
          <w:rFonts w:eastAsia="Times New Roman" w:cs="Times New Roman"/>
          <w:szCs w:val="28"/>
          <w:lang w:eastAsia="ru-RU"/>
        </w:rPr>
        <w:t>обсуждении студенческих</w:t>
      </w:r>
      <w:r w:rsidRPr="00326F2C">
        <w:rPr>
          <w:rFonts w:eastAsia="Times New Roman" w:cs="Times New Roman"/>
          <w:szCs w:val="28"/>
          <w:lang w:eastAsia="ru-RU"/>
        </w:rPr>
        <w:t xml:space="preserve"> презентаций, выполненных на определенную тему в рамках самостоятельной работы; </w:t>
      </w:r>
    </w:p>
    <w:p w14:paraId="7DD427D8" w14:textId="77777777" w:rsidR="00BF776A" w:rsidRPr="00326F2C" w:rsidRDefault="00BF776A" w:rsidP="00326F2C">
      <w:pPr>
        <w:widowControl w:val="0"/>
        <w:numPr>
          <w:ilvl w:val="0"/>
          <w:numId w:val="10"/>
        </w:numPr>
        <w:tabs>
          <w:tab w:val="clear" w:pos="720"/>
        </w:tabs>
        <w:autoSpaceDE w:val="0"/>
        <w:autoSpaceDN w:val="0"/>
        <w:adjustRightInd w:val="0"/>
        <w:ind w:left="0" w:firstLine="709"/>
        <w:jc w:val="both"/>
        <w:rPr>
          <w:rFonts w:eastAsia="Times New Roman" w:cs="Times New Roman"/>
          <w:szCs w:val="28"/>
          <w:lang w:eastAsia="ru-RU"/>
        </w:rPr>
      </w:pPr>
      <w:r w:rsidRPr="00326F2C">
        <w:rPr>
          <w:rFonts w:eastAsia="Times New Roman" w:cs="Times New Roman"/>
          <w:szCs w:val="28"/>
          <w:lang w:eastAsia="ru-RU"/>
        </w:rPr>
        <w:t xml:space="preserve"> решение практико-ориентированных, ситуационных, тестовых, исследовательских заданий и кейсов </w:t>
      </w:r>
    </w:p>
    <w:p w14:paraId="4F098D6B"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Методика решения практико-ориентированных заданий представлена в соответствующих методических рекомендациях.</w:t>
      </w:r>
    </w:p>
    <w:p w14:paraId="3C8316C4"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lastRenderedPageBreak/>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0C0D2F54" w14:textId="77777777" w:rsidR="00BF776A" w:rsidRPr="00326F2C" w:rsidRDefault="00BF776A" w:rsidP="00326F2C">
      <w:pPr>
        <w:widowControl w:val="0"/>
        <w:tabs>
          <w:tab w:val="left" w:pos="993"/>
        </w:tabs>
        <w:autoSpaceDE w:val="0"/>
        <w:autoSpaceDN w:val="0"/>
        <w:adjustRightInd w:val="0"/>
        <w:snapToGrid w:val="0"/>
        <w:ind w:firstLine="709"/>
        <w:jc w:val="both"/>
        <w:rPr>
          <w:rFonts w:eastAsia="Times New Roman" w:cs="Times New Roman"/>
          <w:szCs w:val="28"/>
          <w:lang w:eastAsia="ru-RU"/>
        </w:rPr>
      </w:pPr>
      <w:r w:rsidRPr="00326F2C">
        <w:rPr>
          <w:rFonts w:eastAsia="Times New Roman" w:cs="Times New Roman"/>
          <w:szCs w:val="28"/>
          <w:lang w:eastAsia="ru-RU"/>
        </w:rPr>
        <w:t xml:space="preserve">Самостоятельная работа предполагает выполнение специальных исследовательских заданий по отдельным темам, подготовку исследовательских заданий с применением аналитических информационных систем, подготовки доклада с использованием презентации. </w:t>
      </w:r>
    </w:p>
    <w:p w14:paraId="70DD5FFC"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Основной формой семинарского занятия, проводимого в интерактивной форме, является дискуссия. Дискуссия состоит из трех этапов:</w:t>
      </w:r>
    </w:p>
    <w:p w14:paraId="77B848C5"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его позицию.</w:t>
      </w:r>
    </w:p>
    <w:p w14:paraId="73CCA214"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этом он должен:</w:t>
      </w:r>
    </w:p>
    <w:p w14:paraId="0C72C47E" w14:textId="77777777" w:rsidR="00BF776A" w:rsidRPr="00326F2C" w:rsidRDefault="00BF776A" w:rsidP="00326F2C">
      <w:pPr>
        <w:widowControl w:val="0"/>
        <w:numPr>
          <w:ilvl w:val="0"/>
          <w:numId w:val="9"/>
        </w:numPr>
        <w:autoSpaceDE w:val="0"/>
        <w:autoSpaceDN w:val="0"/>
        <w:adjustRightInd w:val="0"/>
        <w:ind w:left="0" w:firstLine="709"/>
        <w:contextualSpacing/>
        <w:jc w:val="both"/>
        <w:rPr>
          <w:rFonts w:eastAsia="Times New Roman" w:cs="Times New Roman"/>
          <w:szCs w:val="28"/>
          <w:lang w:eastAsia="ru-RU"/>
        </w:rPr>
      </w:pPr>
      <w:r w:rsidRPr="00326F2C">
        <w:rPr>
          <w:rFonts w:eastAsia="Times New Roman" w:cs="Times New Roman"/>
          <w:szCs w:val="28"/>
          <w:lang w:eastAsia="ru-RU"/>
        </w:rPr>
        <w:t>не уходить от темы;</w:t>
      </w:r>
    </w:p>
    <w:p w14:paraId="29E8C68E" w14:textId="77777777" w:rsidR="00BF776A" w:rsidRPr="00326F2C" w:rsidRDefault="00BF776A" w:rsidP="00326F2C">
      <w:pPr>
        <w:widowControl w:val="0"/>
        <w:numPr>
          <w:ilvl w:val="0"/>
          <w:numId w:val="9"/>
        </w:numPr>
        <w:autoSpaceDE w:val="0"/>
        <w:autoSpaceDN w:val="0"/>
        <w:adjustRightInd w:val="0"/>
        <w:ind w:left="0" w:firstLine="709"/>
        <w:contextualSpacing/>
        <w:jc w:val="both"/>
        <w:rPr>
          <w:rFonts w:eastAsia="Times New Roman" w:cs="Times New Roman"/>
          <w:szCs w:val="28"/>
          <w:lang w:eastAsia="ru-RU"/>
        </w:rPr>
      </w:pPr>
      <w:r w:rsidRPr="00326F2C">
        <w:rPr>
          <w:rFonts w:eastAsia="Times New Roman" w:cs="Times New Roman"/>
          <w:szCs w:val="28"/>
          <w:lang w:eastAsia="ru-RU"/>
        </w:rPr>
        <w:t xml:space="preserve">оперативно проводить анализ высказанных идей, мнений, позиций. </w:t>
      </w:r>
    </w:p>
    <w:p w14:paraId="6215F293"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В конце дискуссии у студентов есть право самим оценить свою работу (рефлексия).</w:t>
      </w:r>
    </w:p>
    <w:p w14:paraId="7F07EC0E"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6DF7E28C"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 xml:space="preserve">Подготовка к дискуссии включает в себя изучение материала, полученного </w:t>
      </w:r>
      <w:r w:rsidRPr="00326F2C">
        <w:rPr>
          <w:rFonts w:eastAsia="Times New Roman" w:cs="Times New Roman"/>
          <w:szCs w:val="28"/>
          <w:lang w:eastAsia="ru-RU"/>
        </w:rPr>
        <w:lastRenderedPageBreak/>
        <w:t xml:space="preserve">на лекции и дополнительного материала, рекомендованного преподавателем. </w:t>
      </w:r>
    </w:p>
    <w:p w14:paraId="59BB12AA" w14:textId="77777777" w:rsidR="00BF776A" w:rsidRPr="00326F2C" w:rsidRDefault="00BF776A" w:rsidP="00326F2C">
      <w:pPr>
        <w:widowControl w:val="0"/>
        <w:tabs>
          <w:tab w:val="left" w:pos="993"/>
        </w:tabs>
        <w:autoSpaceDE w:val="0"/>
        <w:autoSpaceDN w:val="0"/>
        <w:adjustRightInd w:val="0"/>
        <w:ind w:firstLine="709"/>
        <w:jc w:val="both"/>
        <w:rPr>
          <w:rFonts w:eastAsia="Times New Roman" w:cs="Times New Roman"/>
          <w:szCs w:val="28"/>
          <w:lang w:eastAsia="ru-RU"/>
        </w:rPr>
      </w:pPr>
      <w:r w:rsidRPr="00326F2C">
        <w:rPr>
          <w:rFonts w:eastAsia="Times New Roman" w:cs="Times New Roman"/>
          <w:szCs w:val="28"/>
          <w:lang w:eastAsia="ru-RU"/>
        </w:rPr>
        <w:t>При подготовке к зачету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8C7DCB2"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19" w:name="_Toc116919743"/>
      <w:r w:rsidRPr="00326F2C">
        <w:rPr>
          <w:rFonts w:eastAsia="Calibri" w:cs="Times New Roman"/>
          <w:b/>
          <w:bCs/>
          <w:kern w:val="32"/>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9"/>
    </w:p>
    <w:p w14:paraId="266A89CF"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20" w:name="_Toc531614950"/>
      <w:bookmarkStart w:id="21" w:name="_Toc531686467"/>
      <w:bookmarkStart w:id="22" w:name="_Toc116919744"/>
      <w:r w:rsidRPr="00326F2C">
        <w:rPr>
          <w:rFonts w:eastAsia="Calibri" w:cs="Times New Roman"/>
          <w:b/>
          <w:bCs/>
          <w:kern w:val="32"/>
          <w:szCs w:val="28"/>
          <w:lang w:eastAsia="ru-RU"/>
        </w:rPr>
        <w:t>11. 1. Комплект лицензионного программного обеспечения:</w:t>
      </w:r>
      <w:bookmarkEnd w:id="20"/>
      <w:bookmarkEnd w:id="21"/>
      <w:bookmarkEnd w:id="22"/>
    </w:p>
    <w:p w14:paraId="60358877" w14:textId="3A9ADD8B" w:rsidR="00BF776A" w:rsidRPr="006223BB" w:rsidRDefault="00BF776A" w:rsidP="00326F2C">
      <w:pPr>
        <w:widowControl w:val="0"/>
        <w:tabs>
          <w:tab w:val="left" w:pos="993"/>
        </w:tabs>
        <w:autoSpaceDE w:val="0"/>
        <w:autoSpaceDN w:val="0"/>
        <w:adjustRightInd w:val="0"/>
        <w:ind w:firstLine="709"/>
        <w:jc w:val="both"/>
        <w:rPr>
          <w:rFonts w:eastAsia="Calibri" w:cs="Times New Roman"/>
          <w:szCs w:val="28"/>
          <w:lang w:eastAsia="ru-RU"/>
        </w:rPr>
      </w:pPr>
      <w:bookmarkStart w:id="23" w:name="_Toc531614951"/>
      <w:bookmarkStart w:id="24" w:name="_Toc531686468"/>
      <w:r w:rsidRPr="006223BB">
        <w:rPr>
          <w:rFonts w:eastAsia="Calibri" w:cs="Times New Roman"/>
          <w:szCs w:val="28"/>
          <w:lang w:eastAsia="ru-RU"/>
        </w:rPr>
        <w:t xml:space="preserve">1. </w:t>
      </w:r>
      <w:r w:rsidRPr="00326F2C">
        <w:rPr>
          <w:rFonts w:eastAsia="Calibri" w:cs="Times New Roman"/>
          <w:szCs w:val="28"/>
          <w:lang w:val="en-US" w:eastAsia="ru-RU"/>
        </w:rPr>
        <w:t>Windows</w:t>
      </w:r>
      <w:r w:rsidRPr="006223BB">
        <w:rPr>
          <w:rFonts w:eastAsia="Calibri" w:cs="Times New Roman"/>
          <w:szCs w:val="28"/>
          <w:lang w:eastAsia="ru-RU"/>
        </w:rPr>
        <w:t xml:space="preserve">, </w:t>
      </w:r>
      <w:r w:rsidR="00326F2C" w:rsidRPr="00326F2C">
        <w:rPr>
          <w:rFonts w:eastAsia="Calibri" w:cs="Times New Roman"/>
          <w:szCs w:val="28"/>
          <w:lang w:val="en-US" w:eastAsia="ru-RU"/>
        </w:rPr>
        <w:t>Microsoft</w:t>
      </w:r>
      <w:r w:rsidR="00326F2C" w:rsidRPr="006223BB">
        <w:rPr>
          <w:rFonts w:eastAsia="Calibri" w:cs="Times New Roman"/>
          <w:szCs w:val="28"/>
          <w:lang w:eastAsia="ru-RU"/>
        </w:rPr>
        <w:t xml:space="preserve"> </w:t>
      </w:r>
      <w:r w:rsidR="00326F2C" w:rsidRPr="00F44601">
        <w:rPr>
          <w:rFonts w:eastAsia="Calibri" w:cs="Times New Roman"/>
          <w:szCs w:val="28"/>
          <w:lang w:val="en-US" w:eastAsia="ru-RU"/>
        </w:rPr>
        <w:t>Office</w:t>
      </w:r>
      <w:r w:rsidRPr="006223BB">
        <w:rPr>
          <w:rFonts w:eastAsia="Calibri" w:cs="Times New Roman"/>
          <w:szCs w:val="28"/>
          <w:lang w:eastAsia="ru-RU"/>
        </w:rPr>
        <w:t>.</w:t>
      </w:r>
      <w:bookmarkEnd w:id="23"/>
      <w:bookmarkEnd w:id="24"/>
    </w:p>
    <w:p w14:paraId="00C114E7" w14:textId="2527B3F9" w:rsidR="00BF776A" w:rsidRPr="006223BB" w:rsidRDefault="00BF776A" w:rsidP="00326F2C">
      <w:pPr>
        <w:widowControl w:val="0"/>
        <w:tabs>
          <w:tab w:val="left" w:pos="993"/>
        </w:tabs>
        <w:autoSpaceDE w:val="0"/>
        <w:autoSpaceDN w:val="0"/>
        <w:adjustRightInd w:val="0"/>
        <w:ind w:firstLine="709"/>
        <w:jc w:val="both"/>
        <w:rPr>
          <w:rFonts w:eastAsia="Calibri" w:cs="Times New Roman"/>
          <w:szCs w:val="28"/>
          <w:lang w:eastAsia="ru-RU"/>
        </w:rPr>
      </w:pPr>
      <w:bookmarkStart w:id="25" w:name="_Toc531614952"/>
      <w:bookmarkStart w:id="26" w:name="_Toc531686469"/>
      <w:r w:rsidRPr="006223BB">
        <w:rPr>
          <w:rFonts w:eastAsia="Calibri" w:cs="Times New Roman"/>
          <w:szCs w:val="28"/>
          <w:lang w:eastAsia="ru-RU"/>
        </w:rPr>
        <w:t xml:space="preserve">2. </w:t>
      </w:r>
      <w:r w:rsidR="00326F2C" w:rsidRPr="00A40789">
        <w:rPr>
          <w:webHidden/>
        </w:rPr>
        <w:t>Антивирус</w:t>
      </w:r>
      <w:r w:rsidR="00326F2C" w:rsidRPr="006223BB">
        <w:rPr>
          <w:webHidden/>
        </w:rPr>
        <w:t xml:space="preserve"> </w:t>
      </w:r>
      <w:r w:rsidR="00326F2C" w:rsidRPr="00A40789">
        <w:rPr>
          <w:lang w:val="en-US"/>
        </w:rPr>
        <w:t>Kaspersky</w:t>
      </w:r>
      <w:r w:rsidR="00326F2C" w:rsidRPr="006223BB">
        <w:t>.</w:t>
      </w:r>
      <w:bookmarkEnd w:id="25"/>
      <w:bookmarkEnd w:id="26"/>
    </w:p>
    <w:p w14:paraId="0A4B82F7"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Cs/>
          <w:kern w:val="32"/>
          <w:szCs w:val="28"/>
          <w:lang w:eastAsia="ru-RU"/>
        </w:rPr>
      </w:pPr>
      <w:bookmarkStart w:id="27" w:name="_Toc531614953"/>
      <w:bookmarkStart w:id="28" w:name="_Toc531686470"/>
      <w:bookmarkStart w:id="29" w:name="_Toc116919745"/>
      <w:r w:rsidRPr="00326F2C">
        <w:rPr>
          <w:rFonts w:eastAsia="Calibri" w:cs="Times New Roman"/>
          <w:b/>
          <w:bCs/>
          <w:kern w:val="32"/>
          <w:szCs w:val="28"/>
          <w:lang w:eastAsia="ru-RU"/>
        </w:rPr>
        <w:t>11.2. Современные профессиональные базы данных и информационные справочные системы</w:t>
      </w:r>
      <w:bookmarkEnd w:id="27"/>
      <w:bookmarkEnd w:id="28"/>
      <w:bookmarkEnd w:id="29"/>
    </w:p>
    <w:p w14:paraId="0DEBF52F"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szCs w:val="28"/>
          <w:lang w:eastAsia="ru-RU"/>
        </w:rPr>
        <w:t>1. Информационно-правовая система «Гарант»</w:t>
      </w:r>
    </w:p>
    <w:p w14:paraId="3029B493"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szCs w:val="28"/>
          <w:lang w:eastAsia="ru-RU"/>
        </w:rPr>
        <w:t>2. Информационно-правовая система «Консультант Плюс»</w:t>
      </w:r>
    </w:p>
    <w:p w14:paraId="4B0138D7"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szCs w:val="28"/>
          <w:lang w:eastAsia="ru-RU"/>
        </w:rPr>
        <w:t xml:space="preserve">3. Электронная энциклопедия: </w:t>
      </w:r>
      <w:hyperlink r:id="rId23" w:history="1">
        <w:r w:rsidRPr="00326F2C">
          <w:rPr>
            <w:rFonts w:eastAsia="Calibri" w:cs="Times New Roman"/>
            <w:bCs/>
            <w:szCs w:val="28"/>
            <w:u w:val="single"/>
            <w:lang w:val="en-US" w:eastAsia="ru-RU"/>
          </w:rPr>
          <w:t>http</w:t>
        </w:r>
        <w:r w:rsidRPr="00326F2C">
          <w:rPr>
            <w:rFonts w:eastAsia="Calibri" w:cs="Times New Roman"/>
            <w:bCs/>
            <w:szCs w:val="28"/>
            <w:u w:val="single"/>
            <w:lang w:eastAsia="ru-RU"/>
          </w:rPr>
          <w:t>://</w:t>
        </w:r>
        <w:proofErr w:type="spellStart"/>
        <w:r w:rsidRPr="00326F2C">
          <w:rPr>
            <w:rFonts w:eastAsia="Calibri" w:cs="Times New Roman"/>
            <w:bCs/>
            <w:szCs w:val="28"/>
            <w:u w:val="single"/>
            <w:lang w:val="en-US" w:eastAsia="ru-RU"/>
          </w:rPr>
          <w:t>ru</w:t>
        </w:r>
        <w:proofErr w:type="spellEnd"/>
        <w:r w:rsidRPr="00326F2C">
          <w:rPr>
            <w:rFonts w:eastAsia="Calibri" w:cs="Times New Roman"/>
            <w:bCs/>
            <w:szCs w:val="28"/>
            <w:u w:val="single"/>
            <w:lang w:eastAsia="ru-RU"/>
          </w:rPr>
          <w:t>.</w:t>
        </w:r>
        <w:proofErr w:type="spellStart"/>
        <w:r w:rsidRPr="00326F2C">
          <w:rPr>
            <w:rFonts w:eastAsia="Calibri" w:cs="Times New Roman"/>
            <w:bCs/>
            <w:szCs w:val="28"/>
            <w:u w:val="single"/>
            <w:lang w:val="en-US" w:eastAsia="ru-RU"/>
          </w:rPr>
          <w:t>wikipedia</w:t>
        </w:r>
        <w:proofErr w:type="spellEnd"/>
        <w:r w:rsidRPr="00326F2C">
          <w:rPr>
            <w:rFonts w:eastAsia="Calibri" w:cs="Times New Roman"/>
            <w:bCs/>
            <w:szCs w:val="28"/>
            <w:u w:val="single"/>
            <w:lang w:eastAsia="ru-RU"/>
          </w:rPr>
          <w:t>.</w:t>
        </w:r>
        <w:r w:rsidRPr="00326F2C">
          <w:rPr>
            <w:rFonts w:eastAsia="Calibri" w:cs="Times New Roman"/>
            <w:bCs/>
            <w:szCs w:val="28"/>
            <w:u w:val="single"/>
            <w:lang w:val="en-US" w:eastAsia="ru-RU"/>
          </w:rPr>
          <w:t>org</w:t>
        </w:r>
        <w:r w:rsidRPr="00326F2C">
          <w:rPr>
            <w:rFonts w:eastAsia="Calibri" w:cs="Times New Roman"/>
            <w:bCs/>
            <w:szCs w:val="28"/>
            <w:u w:val="single"/>
            <w:lang w:eastAsia="ru-RU"/>
          </w:rPr>
          <w:t>/</w:t>
        </w:r>
        <w:r w:rsidRPr="00326F2C">
          <w:rPr>
            <w:rFonts w:eastAsia="Calibri" w:cs="Times New Roman"/>
            <w:bCs/>
            <w:szCs w:val="28"/>
            <w:u w:val="single"/>
            <w:lang w:val="en-US" w:eastAsia="ru-RU"/>
          </w:rPr>
          <w:t>wiki</w:t>
        </w:r>
        <w:r w:rsidRPr="00326F2C">
          <w:rPr>
            <w:rFonts w:eastAsia="Calibri" w:cs="Times New Roman"/>
            <w:bCs/>
            <w:szCs w:val="28"/>
            <w:u w:val="single"/>
            <w:lang w:eastAsia="ru-RU"/>
          </w:rPr>
          <w:t>/</w:t>
        </w:r>
        <w:r w:rsidRPr="00326F2C">
          <w:rPr>
            <w:rFonts w:eastAsia="Calibri" w:cs="Times New Roman"/>
            <w:bCs/>
            <w:szCs w:val="28"/>
            <w:u w:val="single"/>
            <w:lang w:val="en-US" w:eastAsia="ru-RU"/>
          </w:rPr>
          <w:t>Wiki</w:t>
        </w:r>
      </w:hyperlink>
    </w:p>
    <w:p w14:paraId="08EE729A"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30" w:name="_Toc116919746"/>
      <w:r w:rsidRPr="00326F2C">
        <w:rPr>
          <w:rFonts w:eastAsia="Calibri" w:cs="Times New Roman"/>
          <w:b/>
          <w:bCs/>
          <w:kern w:val="32"/>
          <w:szCs w:val="28"/>
          <w:lang w:eastAsia="ru-RU"/>
        </w:rPr>
        <w:t>11.3. Сертифицированные программные и аппаратные средства защиты информации</w:t>
      </w:r>
      <w:bookmarkEnd w:id="30"/>
      <w:r w:rsidRPr="00326F2C">
        <w:rPr>
          <w:rFonts w:eastAsia="Calibri" w:cs="Times New Roman"/>
          <w:b/>
          <w:bCs/>
          <w:kern w:val="32"/>
          <w:szCs w:val="28"/>
          <w:lang w:eastAsia="ru-RU"/>
        </w:rPr>
        <w:t xml:space="preserve"> </w:t>
      </w:r>
    </w:p>
    <w:p w14:paraId="3EAF3BB0" w14:textId="77777777" w:rsidR="00BF776A" w:rsidRPr="00326F2C" w:rsidRDefault="00BF776A" w:rsidP="00326F2C">
      <w:pPr>
        <w:widowControl w:val="0"/>
        <w:tabs>
          <w:tab w:val="left" w:pos="442"/>
          <w:tab w:val="left" w:pos="993"/>
        </w:tabs>
        <w:autoSpaceDE w:val="0"/>
        <w:autoSpaceDN w:val="0"/>
        <w:adjustRightInd w:val="0"/>
        <w:ind w:firstLine="709"/>
        <w:jc w:val="both"/>
        <w:rPr>
          <w:rFonts w:eastAsia="Calibri" w:cs="Times New Roman"/>
          <w:bCs/>
          <w:szCs w:val="28"/>
          <w:lang w:eastAsia="ru-RU"/>
        </w:rPr>
      </w:pPr>
      <w:r w:rsidRPr="00326F2C">
        <w:rPr>
          <w:rFonts w:eastAsia="Calibri" w:cs="Times New Roman"/>
          <w:bCs/>
          <w:kern w:val="32"/>
          <w:szCs w:val="28"/>
          <w:lang w:eastAsia="ru-RU"/>
        </w:rPr>
        <w:t>Сертифицированные программные и аппаратные средства защиты информации н</w:t>
      </w:r>
      <w:r w:rsidRPr="00326F2C">
        <w:rPr>
          <w:rFonts w:eastAsia="Calibri" w:cs="Times New Roman"/>
          <w:bCs/>
          <w:szCs w:val="28"/>
          <w:lang w:eastAsia="ru-RU"/>
        </w:rPr>
        <w:t>е используются.</w:t>
      </w:r>
    </w:p>
    <w:p w14:paraId="63919C30" w14:textId="77777777" w:rsidR="00BF776A" w:rsidRPr="00326F2C" w:rsidRDefault="00BF776A" w:rsidP="00326F2C">
      <w:pPr>
        <w:widowControl w:val="0"/>
        <w:tabs>
          <w:tab w:val="left" w:pos="993"/>
        </w:tabs>
        <w:autoSpaceDE w:val="0"/>
        <w:autoSpaceDN w:val="0"/>
        <w:adjustRightInd w:val="0"/>
        <w:ind w:firstLine="709"/>
        <w:jc w:val="both"/>
        <w:outlineLvl w:val="0"/>
        <w:rPr>
          <w:rFonts w:eastAsia="Calibri" w:cs="Times New Roman"/>
          <w:b/>
          <w:bCs/>
          <w:kern w:val="32"/>
          <w:szCs w:val="28"/>
          <w:lang w:eastAsia="ru-RU"/>
        </w:rPr>
      </w:pPr>
      <w:bookmarkStart w:id="31" w:name="_Toc116919747"/>
      <w:r w:rsidRPr="00326F2C">
        <w:rPr>
          <w:rFonts w:eastAsia="Calibri" w:cs="Times New Roman"/>
          <w:b/>
          <w:bCs/>
          <w:kern w:val="32"/>
          <w:szCs w:val="28"/>
          <w:lang w:eastAsia="ru-RU"/>
        </w:rPr>
        <w:t>12. Описание материально-технической базы, необходимой для осуществления образовательного процесса по дисциплине.</w:t>
      </w:r>
      <w:bookmarkEnd w:id="31"/>
    </w:p>
    <w:p w14:paraId="2417394E" w14:textId="77777777" w:rsidR="003138A6" w:rsidRPr="0096664C" w:rsidRDefault="003138A6" w:rsidP="003138A6">
      <w:pPr>
        <w:ind w:firstLine="709"/>
        <w:jc w:val="both"/>
        <w:rPr>
          <w:rFonts w:cs="Times New Roman"/>
        </w:rPr>
      </w:pPr>
      <w:r w:rsidRPr="0096664C">
        <w:rPr>
          <w:rFonts w:eastAsia="Times New Roman" w:cs="Times New Roman"/>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3138A6" w:rsidRPr="0096664C" w:rsidSect="00326F2C">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2CCF9" w14:textId="77777777" w:rsidR="001D1637" w:rsidRDefault="001D1637" w:rsidP="00BF776A">
      <w:pPr>
        <w:spacing w:line="240" w:lineRule="auto"/>
      </w:pPr>
      <w:r>
        <w:separator/>
      </w:r>
    </w:p>
  </w:endnote>
  <w:endnote w:type="continuationSeparator" w:id="0">
    <w:p w14:paraId="45AAF0FD" w14:textId="77777777" w:rsidR="001D1637" w:rsidRDefault="001D1637" w:rsidP="00BF77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5332984"/>
      <w:docPartObj>
        <w:docPartGallery w:val="Page Numbers (Bottom of Page)"/>
        <w:docPartUnique/>
      </w:docPartObj>
    </w:sdtPr>
    <w:sdtEndPr/>
    <w:sdtContent>
      <w:p w14:paraId="3FB48C1C" w14:textId="58B57A05" w:rsidR="00025A78" w:rsidRDefault="00025A78">
        <w:pPr>
          <w:pStyle w:val="a8"/>
          <w:jc w:val="center"/>
        </w:pPr>
        <w:r>
          <w:fldChar w:fldCharType="begin"/>
        </w:r>
        <w:r>
          <w:instrText>PAGE   \* MERGEFORMAT</w:instrText>
        </w:r>
        <w:r>
          <w:fldChar w:fldCharType="separate"/>
        </w:r>
        <w:r w:rsidR="00007777">
          <w:rPr>
            <w:noProof/>
          </w:rPr>
          <w:t>20</w:t>
        </w:r>
        <w:r>
          <w:fldChar w:fldCharType="end"/>
        </w:r>
      </w:p>
    </w:sdtContent>
  </w:sdt>
  <w:p w14:paraId="0C6FDE20" w14:textId="77777777" w:rsidR="00025A78" w:rsidRDefault="00025A7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0C6F6" w14:textId="77777777" w:rsidR="001D1637" w:rsidRDefault="001D1637" w:rsidP="00BF776A">
      <w:pPr>
        <w:spacing w:line="240" w:lineRule="auto"/>
      </w:pPr>
      <w:r>
        <w:separator/>
      </w:r>
    </w:p>
  </w:footnote>
  <w:footnote w:type="continuationSeparator" w:id="0">
    <w:p w14:paraId="090B6B73" w14:textId="77777777" w:rsidR="001D1637" w:rsidRDefault="001D1637" w:rsidP="00BF77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D8E0F" w14:textId="77777777" w:rsidR="00025A78" w:rsidRDefault="00025A78" w:rsidP="008A258D">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020A"/>
    <w:multiLevelType w:val="hybridMultilevel"/>
    <w:tmpl w:val="27C03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4D0DA2"/>
    <w:multiLevelType w:val="hybridMultilevel"/>
    <w:tmpl w:val="BF525632"/>
    <w:lvl w:ilvl="0" w:tplc="77F69A1C">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D90AEF"/>
    <w:multiLevelType w:val="hybridMultilevel"/>
    <w:tmpl w:val="46F44FD6"/>
    <w:lvl w:ilvl="0" w:tplc="6A5E222A">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77117"/>
    <w:multiLevelType w:val="multilevel"/>
    <w:tmpl w:val="A25C1670"/>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953FBA"/>
    <w:multiLevelType w:val="hybridMultilevel"/>
    <w:tmpl w:val="27D8ECFE"/>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A690C44"/>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42236A"/>
    <w:multiLevelType w:val="hybridMultilevel"/>
    <w:tmpl w:val="E0025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BB2DC1"/>
    <w:multiLevelType w:val="hybridMultilevel"/>
    <w:tmpl w:val="0F2A2F20"/>
    <w:lvl w:ilvl="0" w:tplc="2092E724">
      <w:start w:val="1"/>
      <w:numFmt w:val="decimal"/>
      <w:lvlText w:val="%1."/>
      <w:lvlJc w:val="left"/>
      <w:pPr>
        <w:ind w:left="928" w:hanging="360"/>
      </w:pPr>
      <w:rPr>
        <w:rFonts w:hint="default"/>
      </w:rPr>
    </w:lvl>
    <w:lvl w:ilvl="1" w:tplc="04190019">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9" w15:restartNumberingAfterBreak="0">
    <w:nsid w:val="161554CD"/>
    <w:multiLevelType w:val="hybridMultilevel"/>
    <w:tmpl w:val="85766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764FF3"/>
    <w:multiLevelType w:val="hybridMultilevel"/>
    <w:tmpl w:val="EC309380"/>
    <w:lvl w:ilvl="0" w:tplc="E376C6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8344769"/>
    <w:multiLevelType w:val="hybridMultilevel"/>
    <w:tmpl w:val="BD9C9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675CF4"/>
    <w:multiLevelType w:val="hybridMultilevel"/>
    <w:tmpl w:val="E0025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B8410D"/>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3C3671"/>
    <w:multiLevelType w:val="hybridMultilevel"/>
    <w:tmpl w:val="B8B6A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773E0A"/>
    <w:multiLevelType w:val="hybridMultilevel"/>
    <w:tmpl w:val="80361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07572B"/>
    <w:multiLevelType w:val="hybridMultilevel"/>
    <w:tmpl w:val="DA9C2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F37B8A"/>
    <w:multiLevelType w:val="hybridMultilevel"/>
    <w:tmpl w:val="49BE58B2"/>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3C951BA"/>
    <w:multiLevelType w:val="hybridMultilevel"/>
    <w:tmpl w:val="09FC5D34"/>
    <w:lvl w:ilvl="0" w:tplc="6A5E222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5AF3C4B"/>
    <w:multiLevelType w:val="hybridMultilevel"/>
    <w:tmpl w:val="7AD814F8"/>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E69058E"/>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F46595"/>
    <w:multiLevelType w:val="hybridMultilevel"/>
    <w:tmpl w:val="3B963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336758"/>
    <w:multiLevelType w:val="hybridMultilevel"/>
    <w:tmpl w:val="134A82FE"/>
    <w:lvl w:ilvl="0" w:tplc="09401D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ED23B7"/>
    <w:multiLevelType w:val="hybridMultilevel"/>
    <w:tmpl w:val="3B963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11460B"/>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7618FD"/>
    <w:multiLevelType w:val="hybridMultilevel"/>
    <w:tmpl w:val="933E1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4D566FD4">
      <w:start w:val="1"/>
      <w:numFmt w:val="decimal"/>
      <w:lvlText w:val="%3."/>
      <w:lvlJc w:val="left"/>
      <w:pPr>
        <w:ind w:left="322"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D207F6B"/>
    <w:multiLevelType w:val="hybridMultilevel"/>
    <w:tmpl w:val="8750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D97554B"/>
    <w:multiLevelType w:val="multilevel"/>
    <w:tmpl w:val="089E0E0E"/>
    <w:lvl w:ilvl="0">
      <w:start w:val="1"/>
      <w:numFmt w:val="decimal"/>
      <w:lvlText w:val="%1."/>
      <w:lvlJc w:val="left"/>
      <w:pPr>
        <w:ind w:left="720" w:hanging="360"/>
      </w:pPr>
    </w:lvl>
    <w:lvl w:ilvl="1">
      <w:start w:val="1"/>
      <w:numFmt w:val="decimal"/>
      <w:isLgl/>
      <w:lvlText w:val="%1.%2."/>
      <w:lvlJc w:val="left"/>
      <w:pPr>
        <w:ind w:left="1288"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53413CAA"/>
    <w:multiLevelType w:val="hybridMultilevel"/>
    <w:tmpl w:val="AA366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49E7C5A"/>
    <w:multiLevelType w:val="hybridMultilevel"/>
    <w:tmpl w:val="BFDE30CA"/>
    <w:lvl w:ilvl="0" w:tplc="943A113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4" w15:restartNumberingAfterBreak="0">
    <w:nsid w:val="59154E56"/>
    <w:multiLevelType w:val="hybridMultilevel"/>
    <w:tmpl w:val="3B963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982556"/>
    <w:multiLevelType w:val="hybridMultilevel"/>
    <w:tmpl w:val="FE220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39446F"/>
    <w:multiLevelType w:val="hybridMultilevel"/>
    <w:tmpl w:val="27428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6B1CB7"/>
    <w:multiLevelType w:val="hybridMultilevel"/>
    <w:tmpl w:val="E0025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2B4CFA"/>
    <w:multiLevelType w:val="multilevel"/>
    <w:tmpl w:val="A6BC242E"/>
    <w:lvl w:ilvl="0">
      <w:start w:val="1"/>
      <w:numFmt w:val="decimal"/>
      <w:lvlText w:val="%1."/>
      <w:lvlJc w:val="left"/>
      <w:pPr>
        <w:ind w:left="2204" w:hanging="360"/>
      </w:pPr>
    </w:lvl>
    <w:lvl w:ilvl="1">
      <w:start w:val="1"/>
      <w:numFmt w:val="decimal"/>
      <w:isLgl/>
      <w:lvlText w:val="%1.%2."/>
      <w:lvlJc w:val="left"/>
      <w:pPr>
        <w:ind w:left="1855"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691E0111"/>
    <w:multiLevelType w:val="hybridMultilevel"/>
    <w:tmpl w:val="CE181A32"/>
    <w:lvl w:ilvl="0" w:tplc="BB22B41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9C3DE8"/>
    <w:multiLevelType w:val="hybridMultilevel"/>
    <w:tmpl w:val="5C7457F4"/>
    <w:lvl w:ilvl="0" w:tplc="4204E2A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2" w15:restartNumberingAfterBreak="0">
    <w:nsid w:val="6FC52AA1"/>
    <w:multiLevelType w:val="hybridMultilevel"/>
    <w:tmpl w:val="86E691F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09015A2"/>
    <w:multiLevelType w:val="hybridMultilevel"/>
    <w:tmpl w:val="F76A3F32"/>
    <w:lvl w:ilvl="0" w:tplc="C1021254">
      <w:start w:val="1"/>
      <w:numFmt w:val="decimal"/>
      <w:lvlText w:val="%1)"/>
      <w:lvlJc w:val="left"/>
      <w:pPr>
        <w:ind w:left="720" w:hanging="360"/>
      </w:pPr>
      <w:rPr>
        <w:rFonts w:ascii="Times New Roman" w:eastAsiaTheme="minorHAns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C15059"/>
    <w:multiLevelType w:val="hybridMultilevel"/>
    <w:tmpl w:val="12C21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1"/>
  </w:num>
  <w:num w:numId="3">
    <w:abstractNumId w:val="30"/>
  </w:num>
  <w:num w:numId="4">
    <w:abstractNumId w:val="23"/>
  </w:num>
  <w:num w:numId="5">
    <w:abstractNumId w:val="5"/>
  </w:num>
  <w:num w:numId="6">
    <w:abstractNumId w:val="27"/>
  </w:num>
  <w:num w:numId="7">
    <w:abstractNumId w:val="29"/>
  </w:num>
  <w:num w:numId="8">
    <w:abstractNumId w:val="14"/>
  </w:num>
  <w:num w:numId="9">
    <w:abstractNumId w:val="22"/>
  </w:num>
  <w:num w:numId="10">
    <w:abstractNumId w:val="21"/>
  </w:num>
  <w:num w:numId="11">
    <w:abstractNumId w:val="41"/>
  </w:num>
  <w:num w:numId="12">
    <w:abstractNumId w:val="44"/>
  </w:num>
  <w:num w:numId="13">
    <w:abstractNumId w:val="31"/>
  </w:num>
  <w:num w:numId="14">
    <w:abstractNumId w:val="3"/>
  </w:num>
  <w:num w:numId="15">
    <w:abstractNumId w:val="15"/>
  </w:num>
  <w:num w:numId="16">
    <w:abstractNumId w:val="19"/>
  </w:num>
  <w:num w:numId="17">
    <w:abstractNumId w:val="2"/>
  </w:num>
  <w:num w:numId="18">
    <w:abstractNumId w:val="38"/>
  </w:num>
  <w:num w:numId="19">
    <w:abstractNumId w:val="8"/>
  </w:num>
  <w:num w:numId="20">
    <w:abstractNumId w:val="39"/>
  </w:num>
  <w:num w:numId="21">
    <w:abstractNumId w:val="0"/>
  </w:num>
  <w:num w:numId="22">
    <w:abstractNumId w:val="33"/>
  </w:num>
  <w:num w:numId="23">
    <w:abstractNumId w:val="20"/>
  </w:num>
  <w:num w:numId="24">
    <w:abstractNumId w:val="18"/>
  </w:num>
  <w:num w:numId="25">
    <w:abstractNumId w:val="4"/>
  </w:num>
  <w:num w:numId="26">
    <w:abstractNumId w:val="25"/>
  </w:num>
  <w:num w:numId="27">
    <w:abstractNumId w:val="36"/>
  </w:num>
  <w:num w:numId="28">
    <w:abstractNumId w:val="12"/>
  </w:num>
  <w:num w:numId="29">
    <w:abstractNumId w:val="32"/>
  </w:num>
  <w:num w:numId="30">
    <w:abstractNumId w:val="9"/>
  </w:num>
  <w:num w:numId="31">
    <w:abstractNumId w:val="35"/>
  </w:num>
  <w:num w:numId="32">
    <w:abstractNumId w:val="10"/>
  </w:num>
  <w:num w:numId="33">
    <w:abstractNumId w:val="43"/>
  </w:num>
  <w:num w:numId="34">
    <w:abstractNumId w:val="16"/>
  </w:num>
  <w:num w:numId="35">
    <w:abstractNumId w:val="1"/>
  </w:num>
  <w:num w:numId="36">
    <w:abstractNumId w:val="28"/>
  </w:num>
  <w:num w:numId="37">
    <w:abstractNumId w:val="42"/>
  </w:num>
  <w:num w:numId="38">
    <w:abstractNumId w:val="24"/>
  </w:num>
  <w:num w:numId="39">
    <w:abstractNumId w:val="40"/>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26"/>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6"/>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76A"/>
    <w:rsid w:val="00007777"/>
    <w:rsid w:val="00013B32"/>
    <w:rsid w:val="00025A78"/>
    <w:rsid w:val="00043A56"/>
    <w:rsid w:val="000E476D"/>
    <w:rsid w:val="001065FF"/>
    <w:rsid w:val="0015031D"/>
    <w:rsid w:val="00155321"/>
    <w:rsid w:val="00176D3A"/>
    <w:rsid w:val="001A32CF"/>
    <w:rsid w:val="001A63AA"/>
    <w:rsid w:val="001B7AA4"/>
    <w:rsid w:val="001D1637"/>
    <w:rsid w:val="001F1796"/>
    <w:rsid w:val="0020627B"/>
    <w:rsid w:val="0022564F"/>
    <w:rsid w:val="00275E2E"/>
    <w:rsid w:val="00290CD1"/>
    <w:rsid w:val="00291CAF"/>
    <w:rsid w:val="00295E11"/>
    <w:rsid w:val="002A5A35"/>
    <w:rsid w:val="002E27D0"/>
    <w:rsid w:val="002E4E67"/>
    <w:rsid w:val="002F62A7"/>
    <w:rsid w:val="002F749B"/>
    <w:rsid w:val="003138A6"/>
    <w:rsid w:val="00316FC8"/>
    <w:rsid w:val="00326F2C"/>
    <w:rsid w:val="003320F1"/>
    <w:rsid w:val="00352933"/>
    <w:rsid w:val="00356AB5"/>
    <w:rsid w:val="0036313A"/>
    <w:rsid w:val="00385B86"/>
    <w:rsid w:val="003928F9"/>
    <w:rsid w:val="003A63D9"/>
    <w:rsid w:val="003B12DF"/>
    <w:rsid w:val="003F5384"/>
    <w:rsid w:val="00432784"/>
    <w:rsid w:val="0045154E"/>
    <w:rsid w:val="00453789"/>
    <w:rsid w:val="004620E2"/>
    <w:rsid w:val="004A76A5"/>
    <w:rsid w:val="004B774C"/>
    <w:rsid w:val="004E6325"/>
    <w:rsid w:val="00511BB6"/>
    <w:rsid w:val="00523B39"/>
    <w:rsid w:val="0053360B"/>
    <w:rsid w:val="00535BD2"/>
    <w:rsid w:val="005828BE"/>
    <w:rsid w:val="005D53CB"/>
    <w:rsid w:val="005E282A"/>
    <w:rsid w:val="00604DF3"/>
    <w:rsid w:val="006223BB"/>
    <w:rsid w:val="00656B8E"/>
    <w:rsid w:val="006A16A6"/>
    <w:rsid w:val="006B384F"/>
    <w:rsid w:val="006D4642"/>
    <w:rsid w:val="006D7BD9"/>
    <w:rsid w:val="00736228"/>
    <w:rsid w:val="00752161"/>
    <w:rsid w:val="007602C7"/>
    <w:rsid w:val="007F2E90"/>
    <w:rsid w:val="007F73D6"/>
    <w:rsid w:val="00814FFC"/>
    <w:rsid w:val="00820C28"/>
    <w:rsid w:val="00823A3B"/>
    <w:rsid w:val="00826BC7"/>
    <w:rsid w:val="00891814"/>
    <w:rsid w:val="008A258D"/>
    <w:rsid w:val="008F59CB"/>
    <w:rsid w:val="009103E3"/>
    <w:rsid w:val="009471F4"/>
    <w:rsid w:val="0097268E"/>
    <w:rsid w:val="009E4401"/>
    <w:rsid w:val="009F4921"/>
    <w:rsid w:val="00A34E1D"/>
    <w:rsid w:val="00A44F58"/>
    <w:rsid w:val="00A55D31"/>
    <w:rsid w:val="00A6236E"/>
    <w:rsid w:val="00AB3ECB"/>
    <w:rsid w:val="00AB4D51"/>
    <w:rsid w:val="00AC6D74"/>
    <w:rsid w:val="00AD1C34"/>
    <w:rsid w:val="00AD7937"/>
    <w:rsid w:val="00B02B71"/>
    <w:rsid w:val="00B10983"/>
    <w:rsid w:val="00B16B11"/>
    <w:rsid w:val="00B246DB"/>
    <w:rsid w:val="00B62764"/>
    <w:rsid w:val="00B81F7F"/>
    <w:rsid w:val="00BA7567"/>
    <w:rsid w:val="00BB31A1"/>
    <w:rsid w:val="00BB6D90"/>
    <w:rsid w:val="00BF776A"/>
    <w:rsid w:val="00BF7E2B"/>
    <w:rsid w:val="00C000C5"/>
    <w:rsid w:val="00C0215F"/>
    <w:rsid w:val="00C66223"/>
    <w:rsid w:val="00C75A91"/>
    <w:rsid w:val="00CB0B51"/>
    <w:rsid w:val="00CB2BC3"/>
    <w:rsid w:val="00CD614B"/>
    <w:rsid w:val="00D317B3"/>
    <w:rsid w:val="00DA2661"/>
    <w:rsid w:val="00DB0ED4"/>
    <w:rsid w:val="00DB418E"/>
    <w:rsid w:val="00DB61F0"/>
    <w:rsid w:val="00DC7E48"/>
    <w:rsid w:val="00E03375"/>
    <w:rsid w:val="00E03E20"/>
    <w:rsid w:val="00E344FB"/>
    <w:rsid w:val="00ED75FB"/>
    <w:rsid w:val="00EE64A6"/>
    <w:rsid w:val="00EF3356"/>
    <w:rsid w:val="00EF7819"/>
    <w:rsid w:val="00F348D3"/>
    <w:rsid w:val="00F43760"/>
    <w:rsid w:val="00F44601"/>
    <w:rsid w:val="00F55B13"/>
    <w:rsid w:val="00F71B0A"/>
    <w:rsid w:val="00F7778D"/>
    <w:rsid w:val="00FA0791"/>
    <w:rsid w:val="00FA2C83"/>
    <w:rsid w:val="00FA55C8"/>
    <w:rsid w:val="00FB15BF"/>
    <w:rsid w:val="00FB59F4"/>
    <w:rsid w:val="00FC1F12"/>
    <w:rsid w:val="00FF6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E0D52"/>
  <w15:docId w15:val="{F5199F04-C398-4CCA-B980-C9F987238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F776A"/>
    <w:pPr>
      <w:spacing w:before="100" w:beforeAutospacing="1" w:after="100" w:afterAutospacing="1" w:line="240" w:lineRule="auto"/>
      <w:outlineLvl w:val="0"/>
    </w:pPr>
    <w:rPr>
      <w:rFonts w:eastAsia="Times New Roman" w:cs="Times New Roman"/>
      <w:b/>
      <w:bCs/>
      <w:kern w:val="36"/>
      <w:sz w:val="48"/>
      <w:szCs w:val="48"/>
      <w:lang w:eastAsia="ru-RU"/>
    </w:rPr>
  </w:style>
  <w:style w:type="paragraph" w:styleId="2">
    <w:name w:val="heading 2"/>
    <w:basedOn w:val="a"/>
    <w:next w:val="a"/>
    <w:link w:val="20"/>
    <w:uiPriority w:val="9"/>
    <w:semiHidden/>
    <w:unhideWhenUsed/>
    <w:qFormat/>
    <w:rsid w:val="00BF776A"/>
    <w:pPr>
      <w:keepNext/>
      <w:keepLines/>
      <w:spacing w:before="40"/>
      <w:outlineLvl w:val="1"/>
    </w:pPr>
    <w:rPr>
      <w:rFonts w:ascii="Cambria" w:eastAsia="Times New Roman" w:hAnsi="Cambria" w:cs="Times New Roman"/>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776A"/>
    <w:rPr>
      <w:rFonts w:eastAsia="Times New Roman" w:cs="Times New Roman"/>
      <w:b/>
      <w:bCs/>
      <w:kern w:val="36"/>
      <w:sz w:val="48"/>
      <w:szCs w:val="48"/>
      <w:lang w:eastAsia="ru-RU"/>
    </w:rPr>
  </w:style>
  <w:style w:type="character" w:customStyle="1" w:styleId="20">
    <w:name w:val="Заголовок 2 Знак"/>
    <w:basedOn w:val="a0"/>
    <w:link w:val="2"/>
    <w:uiPriority w:val="9"/>
    <w:semiHidden/>
    <w:rsid w:val="00BF776A"/>
    <w:rPr>
      <w:rFonts w:ascii="Cambria" w:eastAsia="Times New Roman" w:hAnsi="Cambria" w:cs="Times New Roman"/>
      <w:b/>
      <w:bCs/>
      <w:color w:val="4F81BD"/>
      <w:sz w:val="26"/>
      <w:szCs w:val="26"/>
      <w:lang w:eastAsia="ru-RU"/>
    </w:rPr>
  </w:style>
  <w:style w:type="paragraph" w:customStyle="1" w:styleId="21">
    <w:name w:val="Заголовок 21"/>
    <w:basedOn w:val="a"/>
    <w:next w:val="a"/>
    <w:uiPriority w:val="9"/>
    <w:semiHidden/>
    <w:unhideWhenUsed/>
    <w:qFormat/>
    <w:rsid w:val="00BF776A"/>
    <w:pPr>
      <w:keepNext/>
      <w:keepLines/>
      <w:widowControl w:val="0"/>
      <w:autoSpaceDE w:val="0"/>
      <w:autoSpaceDN w:val="0"/>
      <w:adjustRightInd w:val="0"/>
      <w:spacing w:before="20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BF776A"/>
  </w:style>
  <w:style w:type="table" w:customStyle="1" w:styleId="12">
    <w:name w:val="Сетка таблицы1"/>
    <w:basedOn w:val="a1"/>
    <w:next w:val="a3"/>
    <w:uiPriority w:val="39"/>
    <w:rsid w:val="00BF776A"/>
    <w:pPr>
      <w:spacing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nhideWhenUsed/>
    <w:rsid w:val="00BF776A"/>
    <w:pPr>
      <w:spacing w:after="120" w:line="240" w:lineRule="auto"/>
    </w:pPr>
    <w:rPr>
      <w:rFonts w:eastAsia="Times New Roman" w:cs="Times New Roman"/>
      <w:sz w:val="20"/>
      <w:szCs w:val="20"/>
      <w:lang w:eastAsia="ru-RU"/>
    </w:rPr>
  </w:style>
  <w:style w:type="character" w:customStyle="1" w:styleId="a5">
    <w:name w:val="Основной текст Знак"/>
    <w:basedOn w:val="a0"/>
    <w:link w:val="a4"/>
    <w:rsid w:val="00BF776A"/>
    <w:rPr>
      <w:rFonts w:eastAsia="Times New Roman" w:cs="Times New Roman"/>
      <w:sz w:val="20"/>
      <w:szCs w:val="20"/>
      <w:lang w:eastAsia="ru-RU"/>
    </w:rPr>
  </w:style>
  <w:style w:type="paragraph" w:styleId="a6">
    <w:name w:val="header"/>
    <w:basedOn w:val="a"/>
    <w:link w:val="a7"/>
    <w:uiPriority w:val="99"/>
    <w:unhideWhenUsed/>
    <w:rsid w:val="00BF776A"/>
    <w:pPr>
      <w:widowControl w:val="0"/>
      <w:tabs>
        <w:tab w:val="center" w:pos="4677"/>
        <w:tab w:val="right" w:pos="9355"/>
      </w:tabs>
      <w:autoSpaceDE w:val="0"/>
      <w:autoSpaceDN w:val="0"/>
      <w:adjustRightInd w:val="0"/>
      <w:spacing w:line="240" w:lineRule="auto"/>
    </w:pPr>
    <w:rPr>
      <w:rFonts w:eastAsia="Times New Roman" w:cs="Times New Roman"/>
      <w:sz w:val="20"/>
      <w:szCs w:val="20"/>
      <w:lang w:eastAsia="ru-RU"/>
    </w:rPr>
  </w:style>
  <w:style w:type="character" w:customStyle="1" w:styleId="a7">
    <w:name w:val="Верхний колонтитул Знак"/>
    <w:basedOn w:val="a0"/>
    <w:link w:val="a6"/>
    <w:uiPriority w:val="99"/>
    <w:rsid w:val="00BF776A"/>
    <w:rPr>
      <w:rFonts w:eastAsia="Times New Roman" w:cs="Times New Roman"/>
      <w:sz w:val="20"/>
      <w:szCs w:val="20"/>
      <w:lang w:eastAsia="ru-RU"/>
    </w:rPr>
  </w:style>
  <w:style w:type="paragraph" w:styleId="a8">
    <w:name w:val="footer"/>
    <w:basedOn w:val="a"/>
    <w:link w:val="a9"/>
    <w:uiPriority w:val="99"/>
    <w:unhideWhenUsed/>
    <w:rsid w:val="00BF776A"/>
    <w:pPr>
      <w:widowControl w:val="0"/>
      <w:tabs>
        <w:tab w:val="center" w:pos="4677"/>
        <w:tab w:val="right" w:pos="9355"/>
      </w:tabs>
      <w:autoSpaceDE w:val="0"/>
      <w:autoSpaceDN w:val="0"/>
      <w:adjustRightInd w:val="0"/>
      <w:spacing w:line="240" w:lineRule="auto"/>
    </w:pPr>
    <w:rPr>
      <w:rFonts w:eastAsia="Times New Roman" w:cs="Times New Roman"/>
      <w:sz w:val="20"/>
      <w:szCs w:val="20"/>
      <w:lang w:eastAsia="ru-RU"/>
    </w:rPr>
  </w:style>
  <w:style w:type="character" w:customStyle="1" w:styleId="a9">
    <w:name w:val="Нижний колонтитул Знак"/>
    <w:basedOn w:val="a0"/>
    <w:link w:val="a8"/>
    <w:uiPriority w:val="99"/>
    <w:rsid w:val="00BF776A"/>
    <w:rPr>
      <w:rFonts w:eastAsia="Times New Roman" w:cs="Times New Roman"/>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BF776A"/>
    <w:pPr>
      <w:widowControl w:val="0"/>
      <w:autoSpaceDE w:val="0"/>
      <w:autoSpaceDN w:val="0"/>
      <w:adjustRightInd w:val="0"/>
      <w:spacing w:line="240" w:lineRule="auto"/>
    </w:pPr>
    <w:rPr>
      <w:rFonts w:eastAsia="Times New Roman" w:cs="Times New Roman"/>
      <w:sz w:val="20"/>
      <w:szCs w:val="20"/>
      <w:lang w:eastAsia="ru-RU"/>
    </w:rPr>
  </w:style>
  <w:style w:type="character" w:customStyle="1" w:styleId="ab">
    <w:name w:val="Текст сноски Знак"/>
    <w:basedOn w:val="a0"/>
    <w:uiPriority w:val="99"/>
    <w:rsid w:val="00BF776A"/>
    <w:rPr>
      <w:sz w:val="20"/>
      <w:szCs w:val="20"/>
    </w:rPr>
  </w:style>
  <w:style w:type="character" w:styleId="ac">
    <w:name w:val="footnote reference"/>
    <w:rsid w:val="00BF776A"/>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BF776A"/>
    <w:rPr>
      <w:rFonts w:eastAsia="Times New Roman" w:cs="Times New Roman"/>
      <w:sz w:val="20"/>
      <w:szCs w:val="20"/>
      <w:lang w:eastAsia="ru-RU"/>
    </w:rPr>
  </w:style>
  <w:style w:type="paragraph" w:styleId="ad">
    <w:name w:val="List Paragraph"/>
    <w:aliases w:val="2 Спс точк,Имя Рисунка,List Paragraph"/>
    <w:basedOn w:val="a"/>
    <w:link w:val="ae"/>
    <w:uiPriority w:val="34"/>
    <w:qFormat/>
    <w:rsid w:val="00BF776A"/>
    <w:pPr>
      <w:widowControl w:val="0"/>
      <w:autoSpaceDE w:val="0"/>
      <w:autoSpaceDN w:val="0"/>
      <w:adjustRightInd w:val="0"/>
      <w:spacing w:line="240" w:lineRule="auto"/>
      <w:ind w:left="708"/>
    </w:pPr>
    <w:rPr>
      <w:rFonts w:eastAsia="Times New Roman" w:cs="Times New Roman"/>
      <w:sz w:val="20"/>
      <w:szCs w:val="20"/>
      <w:lang w:eastAsia="ru-RU"/>
    </w:rPr>
  </w:style>
  <w:style w:type="paragraph" w:styleId="af">
    <w:name w:val="Title"/>
    <w:basedOn w:val="a"/>
    <w:link w:val="af0"/>
    <w:qFormat/>
    <w:rsid w:val="00BF776A"/>
    <w:pPr>
      <w:spacing w:line="240" w:lineRule="auto"/>
      <w:jc w:val="center"/>
    </w:pPr>
    <w:rPr>
      <w:rFonts w:eastAsia="Times New Roman" w:cs="Times New Roman"/>
      <w:b/>
      <w:szCs w:val="20"/>
      <w:lang w:eastAsia="ru-RU"/>
    </w:rPr>
  </w:style>
  <w:style w:type="character" w:customStyle="1" w:styleId="af0">
    <w:name w:val="Заголовок Знак"/>
    <w:basedOn w:val="a0"/>
    <w:link w:val="af"/>
    <w:rsid w:val="00BF776A"/>
    <w:rPr>
      <w:rFonts w:eastAsia="Times New Roman" w:cs="Times New Roman"/>
      <w:b/>
      <w:szCs w:val="20"/>
      <w:lang w:eastAsia="ru-RU"/>
    </w:rPr>
  </w:style>
  <w:style w:type="paragraph" w:styleId="af1">
    <w:name w:val="Normal (Web)"/>
    <w:basedOn w:val="a"/>
    <w:uiPriority w:val="99"/>
    <w:unhideWhenUsed/>
    <w:rsid w:val="00BF776A"/>
    <w:pPr>
      <w:spacing w:before="100" w:beforeAutospacing="1" w:after="100" w:afterAutospacing="1" w:line="240" w:lineRule="auto"/>
    </w:pPr>
    <w:rPr>
      <w:rFonts w:eastAsia="Times New Roman" w:cs="Times New Roman"/>
      <w:sz w:val="24"/>
      <w:szCs w:val="24"/>
      <w:lang w:eastAsia="ru-RU"/>
    </w:rPr>
  </w:style>
  <w:style w:type="paragraph" w:styleId="af2">
    <w:name w:val="Balloon Text"/>
    <w:basedOn w:val="a"/>
    <w:link w:val="af3"/>
    <w:uiPriority w:val="99"/>
    <w:semiHidden/>
    <w:unhideWhenUsed/>
    <w:rsid w:val="00BF776A"/>
    <w:pPr>
      <w:widowControl w:val="0"/>
      <w:autoSpaceDE w:val="0"/>
      <w:autoSpaceDN w:val="0"/>
      <w:adjustRightInd w:val="0"/>
      <w:spacing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BF776A"/>
    <w:rPr>
      <w:rFonts w:ascii="Tahoma" w:eastAsia="Times New Roman" w:hAnsi="Tahoma" w:cs="Tahoma"/>
      <w:sz w:val="16"/>
      <w:szCs w:val="16"/>
      <w:lang w:eastAsia="ru-RU"/>
    </w:rPr>
  </w:style>
  <w:style w:type="paragraph" w:customStyle="1" w:styleId="13">
    <w:name w:val="Обычный1"/>
    <w:uiPriority w:val="99"/>
    <w:rsid w:val="00BF776A"/>
    <w:pPr>
      <w:spacing w:before="100" w:after="100" w:line="240" w:lineRule="auto"/>
    </w:pPr>
    <w:rPr>
      <w:rFonts w:eastAsia="Times New Roman" w:cs="Times New Roman"/>
      <w:color w:val="000000"/>
      <w:sz w:val="24"/>
      <w:szCs w:val="24"/>
    </w:rPr>
  </w:style>
  <w:style w:type="character" w:styleId="af4">
    <w:name w:val="Strong"/>
    <w:basedOn w:val="a0"/>
    <w:uiPriority w:val="22"/>
    <w:qFormat/>
    <w:rsid w:val="00BF776A"/>
    <w:rPr>
      <w:rFonts w:cs="Times New Roman"/>
      <w:b/>
    </w:rPr>
  </w:style>
  <w:style w:type="character" w:customStyle="1" w:styleId="ae">
    <w:name w:val="Абзац списка Знак"/>
    <w:aliases w:val="2 Спс точк Знак,Имя Рисунка Знак,List Paragraph Знак"/>
    <w:link w:val="ad"/>
    <w:uiPriority w:val="34"/>
    <w:locked/>
    <w:rsid w:val="00BF776A"/>
    <w:rPr>
      <w:rFonts w:eastAsia="Times New Roman" w:cs="Times New Roman"/>
      <w:sz w:val="20"/>
      <w:szCs w:val="20"/>
      <w:lang w:eastAsia="ru-RU"/>
    </w:rPr>
  </w:style>
  <w:style w:type="paragraph" w:customStyle="1" w:styleId="23">
    <w:name w:val="Обычный2"/>
    <w:rsid w:val="00BF776A"/>
    <w:pPr>
      <w:widowControl w:val="0"/>
      <w:spacing w:line="240" w:lineRule="auto"/>
    </w:pPr>
    <w:rPr>
      <w:rFonts w:eastAsia="Times New Roman" w:cs="Times New Roman"/>
      <w:b/>
      <w:snapToGrid w:val="0"/>
      <w:sz w:val="20"/>
      <w:szCs w:val="20"/>
      <w:lang w:eastAsia="ru-RU"/>
    </w:rPr>
  </w:style>
  <w:style w:type="character" w:styleId="af5">
    <w:name w:val="Hyperlink"/>
    <w:uiPriority w:val="99"/>
    <w:rsid w:val="00BF776A"/>
    <w:rPr>
      <w:color w:val="0000FF"/>
      <w:u w:val="single"/>
    </w:rPr>
  </w:style>
  <w:style w:type="character" w:customStyle="1" w:styleId="af6">
    <w:name w:val="Основной текст_"/>
    <w:link w:val="8"/>
    <w:uiPriority w:val="99"/>
    <w:locked/>
    <w:rsid w:val="00BF776A"/>
    <w:rPr>
      <w:shd w:val="clear" w:color="auto" w:fill="FFFFFF"/>
    </w:rPr>
  </w:style>
  <w:style w:type="paragraph" w:customStyle="1" w:styleId="8">
    <w:name w:val="Основной текст8"/>
    <w:basedOn w:val="a"/>
    <w:link w:val="af6"/>
    <w:uiPriority w:val="99"/>
    <w:rsid w:val="00BF776A"/>
    <w:pPr>
      <w:shd w:val="clear" w:color="auto" w:fill="FFFFFF"/>
      <w:spacing w:before="600" w:after="300" w:line="370" w:lineRule="exact"/>
      <w:jc w:val="both"/>
    </w:pPr>
  </w:style>
  <w:style w:type="paragraph" w:customStyle="1" w:styleId="Default">
    <w:name w:val="Default"/>
    <w:rsid w:val="00BF776A"/>
    <w:pPr>
      <w:autoSpaceDE w:val="0"/>
      <w:autoSpaceDN w:val="0"/>
      <w:adjustRightInd w:val="0"/>
      <w:spacing w:line="240" w:lineRule="auto"/>
    </w:pPr>
    <w:rPr>
      <w:rFonts w:cs="Times New Roman"/>
      <w:color w:val="000000"/>
      <w:sz w:val="24"/>
      <w:szCs w:val="24"/>
    </w:rPr>
  </w:style>
  <w:style w:type="character" w:customStyle="1" w:styleId="212pt">
    <w:name w:val="Основной текст (2) + 12 pt"/>
    <w:aliases w:val="Полужирный"/>
    <w:uiPriority w:val="99"/>
    <w:rsid w:val="00BF776A"/>
    <w:rPr>
      <w:rFonts w:ascii="Times New Roman" w:hAnsi="Times New Roman"/>
      <w:b/>
      <w:color w:val="000000"/>
      <w:spacing w:val="0"/>
      <w:w w:val="100"/>
      <w:position w:val="0"/>
      <w:sz w:val="24"/>
      <w:u w:val="none"/>
      <w:lang w:val="ru-RU" w:eastAsia="ru-RU"/>
    </w:rPr>
  </w:style>
  <w:style w:type="paragraph" w:customStyle="1" w:styleId="14">
    <w:name w:val="Заголовок оглавления1"/>
    <w:basedOn w:val="1"/>
    <w:next w:val="a"/>
    <w:uiPriority w:val="39"/>
    <w:unhideWhenUsed/>
    <w:qFormat/>
    <w:rsid w:val="00BF776A"/>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15">
    <w:name w:val="toc 1"/>
    <w:basedOn w:val="a"/>
    <w:next w:val="a"/>
    <w:autoRedefine/>
    <w:uiPriority w:val="39"/>
    <w:unhideWhenUsed/>
    <w:rsid w:val="00820C28"/>
    <w:pPr>
      <w:widowControl w:val="0"/>
      <w:tabs>
        <w:tab w:val="right" w:leader="dot" w:pos="9628"/>
      </w:tabs>
      <w:autoSpaceDE w:val="0"/>
      <w:autoSpaceDN w:val="0"/>
      <w:adjustRightInd w:val="0"/>
      <w:spacing w:line="240" w:lineRule="auto"/>
      <w:jc w:val="both"/>
    </w:pPr>
    <w:rPr>
      <w:rFonts w:eastAsia="Times New Roman" w:cs="Times New Roman"/>
      <w:sz w:val="20"/>
      <w:szCs w:val="20"/>
      <w:lang w:eastAsia="ru-RU"/>
    </w:rPr>
  </w:style>
  <w:style w:type="table" w:styleId="a3">
    <w:name w:val="Table Grid"/>
    <w:basedOn w:val="a1"/>
    <w:uiPriority w:val="39"/>
    <w:rsid w:val="00BF776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Заголовок 2 Знак1"/>
    <w:basedOn w:val="a0"/>
    <w:uiPriority w:val="9"/>
    <w:semiHidden/>
    <w:rsid w:val="00BF776A"/>
    <w:rPr>
      <w:rFonts w:asciiTheme="majorHAnsi" w:eastAsiaTheme="majorEastAsia" w:hAnsiTheme="majorHAnsi" w:cstheme="majorBidi"/>
      <w:color w:val="2F5496" w:themeColor="accent1" w:themeShade="BF"/>
      <w:sz w:val="26"/>
      <w:szCs w:val="26"/>
    </w:rPr>
  </w:style>
  <w:style w:type="character" w:customStyle="1" w:styleId="FontStyle12">
    <w:name w:val="Font Style12"/>
    <w:rsid w:val="002A5A35"/>
    <w:rPr>
      <w:rFonts w:ascii="Times New Roman" w:hAnsi="Times New Roman" w:cs="Times New Roman"/>
      <w:sz w:val="26"/>
      <w:szCs w:val="26"/>
    </w:rPr>
  </w:style>
  <w:style w:type="character" w:customStyle="1" w:styleId="ui-provider">
    <w:name w:val="ui-provider"/>
    <w:basedOn w:val="a0"/>
    <w:rsid w:val="00FA5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831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mr.ru/" TargetMode="External"/><Relationship Id="rId18" Type="http://schemas.openxmlformats.org/officeDocument/2006/relationships/hyperlink" Target="http://search.ebscohost.com" TargetMode="External"/><Relationship Id="rId3" Type="http://schemas.openxmlformats.org/officeDocument/2006/relationships/styles" Target="styles.xml"/><Relationship Id="rId21" Type="http://schemas.openxmlformats.org/officeDocument/2006/relationships/hyperlink" Target="https://www.oecd-ilibrary.org/" TargetMode="External"/><Relationship Id="rId7" Type="http://schemas.openxmlformats.org/officeDocument/2006/relationships/endnotes" Target="endnotes.xml"/><Relationship Id="rId12" Type="http://schemas.openxmlformats.org/officeDocument/2006/relationships/hyperlink" Target="http://www.amr.ru/" TargetMode="External"/><Relationship Id="rId17" Type="http://schemas.openxmlformats.org/officeDocument/2006/relationships/hyperlink" Target="https://spark-interfax.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r.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ru.wikipedia.org/wiki/Wiki" TargetMode="External"/><Relationship Id="rId10" Type="http://schemas.openxmlformats.org/officeDocument/2006/relationships/hyperlink" Target="URL:%20https://biblioclub.ru/index.php?page=book&amp;id=570475" TargetMode="External"/><Relationship Id="rId19"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lib.fa.ru/" TargetMode="External"/><Relationship Id="rId22"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6F610-EBA9-46F2-B15A-DB114F642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25</Pages>
  <Words>6893</Words>
  <Characters>39295</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Цыгалов</dc:creator>
  <cp:keywords/>
  <dc:description/>
  <cp:lastModifiedBy>Иванова Карина Николаевна</cp:lastModifiedBy>
  <cp:revision>10</cp:revision>
  <dcterms:created xsi:type="dcterms:W3CDTF">2023-09-04T13:50:00Z</dcterms:created>
  <dcterms:modified xsi:type="dcterms:W3CDTF">2023-10-31T13:37:00Z</dcterms:modified>
</cp:coreProperties>
</file>